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F5413" w14:textId="77777777" w:rsidR="00BB2824" w:rsidRDefault="00BB2824" w:rsidP="00BB2824">
      <w:r>
        <w:rPr>
          <w:noProof/>
        </w:rPr>
        <mc:AlternateContent>
          <mc:Choice Requires="wps">
            <w:drawing>
              <wp:anchor distT="0" distB="0" distL="114300" distR="114300" simplePos="0" relativeHeight="251659264" behindDoc="0" locked="0" layoutInCell="1" allowOverlap="1" wp14:anchorId="3830CAB1" wp14:editId="5F3ABCD9">
                <wp:simplePos x="0" y="0"/>
                <wp:positionH relativeFrom="column">
                  <wp:posOffset>2863274</wp:posOffset>
                </wp:positionH>
                <wp:positionV relativeFrom="paragraph">
                  <wp:posOffset>65405</wp:posOffset>
                </wp:positionV>
                <wp:extent cx="3847599" cy="1138990"/>
                <wp:effectExtent l="0" t="0" r="635" b="4445"/>
                <wp:wrapNone/>
                <wp:docPr id="1282607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7599" cy="113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19C2C" w14:textId="49FE251D" w:rsidR="00BB2824" w:rsidRPr="0005715C" w:rsidRDefault="00BB2824" w:rsidP="006E7AEB">
                            <w:pPr>
                              <w:rPr>
                                <w:rFonts w:ascii="Times New Roman" w:hAnsi="Times New Roman" w:cs="Times New Roman"/>
                                <w:sz w:val="20"/>
                                <w:szCs w:val="20"/>
                              </w:rPr>
                            </w:pPr>
                            <w:r w:rsidRPr="0005715C">
                              <w:rPr>
                                <w:rFonts w:ascii="Times New Roman" w:hAnsi="Times New Roman" w:cs="Times New Roman"/>
                                <w:sz w:val="20"/>
                                <w:szCs w:val="20"/>
                              </w:rPr>
                              <w:t>Counseling Program, D</w:t>
                            </w:r>
                            <w:r w:rsidR="00D72073">
                              <w:rPr>
                                <w:rFonts w:ascii="Times New Roman" w:hAnsi="Times New Roman" w:cs="Times New Roman"/>
                                <w:sz w:val="20"/>
                                <w:szCs w:val="20"/>
                              </w:rPr>
                              <w:t xml:space="preserve">epartment of Counseling, Leadership, and Educational </w:t>
                            </w:r>
                            <w:r w:rsidR="00B67867">
                              <w:rPr>
                                <w:rFonts w:ascii="Times New Roman" w:hAnsi="Times New Roman" w:cs="Times New Roman"/>
                                <w:sz w:val="20"/>
                                <w:szCs w:val="20"/>
                              </w:rPr>
                              <w:t>Sciences</w:t>
                            </w:r>
                          </w:p>
                          <w:p w14:paraId="33713055" w14:textId="77777777" w:rsidR="00BB2824" w:rsidRPr="0005715C" w:rsidRDefault="00BB2824" w:rsidP="00BB2824">
                            <w:pPr>
                              <w:spacing w:line="200" w:lineRule="exact"/>
                              <w:rPr>
                                <w:rFonts w:ascii="Times New Roman" w:hAnsi="Times New Roman" w:cs="Times New Roman"/>
                                <w:sz w:val="20"/>
                                <w:szCs w:val="20"/>
                              </w:rPr>
                            </w:pPr>
                            <w:r w:rsidRPr="0005715C">
                              <w:rPr>
                                <w:rFonts w:ascii="Times New Roman" w:hAnsi="Times New Roman" w:cs="Times New Roman"/>
                                <w:sz w:val="20"/>
                                <w:szCs w:val="20"/>
                              </w:rPr>
                              <w:t>4400 University Drive, MS 1H1, Fairfax, Virginia 22030</w:t>
                            </w:r>
                          </w:p>
                          <w:p w14:paraId="185804D9" w14:textId="77777777" w:rsidR="00BB2824" w:rsidRPr="0005715C" w:rsidRDefault="00BB2824" w:rsidP="00BB2824">
                            <w:pPr>
                              <w:spacing w:line="200" w:lineRule="exact"/>
                              <w:rPr>
                                <w:rFonts w:ascii="Times New Roman" w:hAnsi="Times New Roman" w:cs="Times New Roman"/>
                                <w:sz w:val="20"/>
                                <w:szCs w:val="20"/>
                              </w:rPr>
                            </w:pPr>
                            <w:r w:rsidRPr="0005715C">
                              <w:rPr>
                                <w:rFonts w:ascii="Times New Roman" w:hAnsi="Times New Roman" w:cs="Times New Roman"/>
                                <w:sz w:val="20"/>
                                <w:szCs w:val="20"/>
                              </w:rPr>
                              <w:t>Phone: 703-993-7251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0CAB1" id="_x0000_t202" coordsize="21600,21600" o:spt="202" path="m,l,21600r21600,l21600,xe">
                <v:stroke joinstyle="miter"/>
                <v:path gradientshapeok="t" o:connecttype="rect"/>
              </v:shapetype>
              <v:shape id="Text Box 2" o:spid="_x0000_s1026" type="#_x0000_t202" style="position:absolute;margin-left:225.45pt;margin-top:5.15pt;width:302.95pt;height:8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" filled="f" stroked="f">
                <v:path arrowok="t"/>
                <v:textbox inset="0,0,0,0">
                  <w:txbxContent>
                    <w:p w14:paraId="5B219C2C" w14:textId="49FE251D" w:rsidR="00BB2824" w:rsidRPr="0005715C" w:rsidRDefault="00BB2824" w:rsidP="006E7AEB">
                      <w:pPr>
                        <w:rPr>
                          <w:rFonts w:ascii="Times New Roman" w:hAnsi="Times New Roman" w:cs="Times New Roman"/>
                          <w:sz w:val="20"/>
                          <w:szCs w:val="20"/>
                        </w:rPr>
                      </w:pPr>
                      <w:r w:rsidRPr="0005715C">
                        <w:rPr>
                          <w:rFonts w:ascii="Times New Roman" w:hAnsi="Times New Roman" w:cs="Times New Roman"/>
                          <w:sz w:val="20"/>
                          <w:szCs w:val="20"/>
                        </w:rPr>
                        <w:t>Counseling Program, D</w:t>
                      </w:r>
                      <w:r w:rsidR="00D72073">
                        <w:rPr>
                          <w:rFonts w:ascii="Times New Roman" w:hAnsi="Times New Roman" w:cs="Times New Roman"/>
                          <w:sz w:val="20"/>
                          <w:szCs w:val="20"/>
                        </w:rPr>
                        <w:t xml:space="preserve">epartment of Counseling, Leadership, and Educational </w:t>
                      </w:r>
                      <w:r w:rsidR="00B67867">
                        <w:rPr>
                          <w:rFonts w:ascii="Times New Roman" w:hAnsi="Times New Roman" w:cs="Times New Roman"/>
                          <w:sz w:val="20"/>
                          <w:szCs w:val="20"/>
                        </w:rPr>
                        <w:t>Sciences</w:t>
                      </w:r>
                    </w:p>
                    <w:p w14:paraId="33713055" w14:textId="77777777" w:rsidR="00BB2824" w:rsidRPr="0005715C" w:rsidRDefault="00BB2824" w:rsidP="00BB2824">
                      <w:pPr>
                        <w:spacing w:line="200" w:lineRule="exact"/>
                        <w:rPr>
                          <w:rFonts w:ascii="Times New Roman" w:hAnsi="Times New Roman" w:cs="Times New Roman"/>
                          <w:sz w:val="20"/>
                          <w:szCs w:val="20"/>
                        </w:rPr>
                      </w:pPr>
                      <w:r w:rsidRPr="0005715C">
                        <w:rPr>
                          <w:rFonts w:ascii="Times New Roman" w:hAnsi="Times New Roman" w:cs="Times New Roman"/>
                          <w:sz w:val="20"/>
                          <w:szCs w:val="20"/>
                        </w:rPr>
                        <w:t>4400 University Drive, MS 1H1, Fairfax, Virginia 22030</w:t>
                      </w:r>
                    </w:p>
                    <w:p w14:paraId="185804D9" w14:textId="77777777" w:rsidR="00BB2824" w:rsidRPr="0005715C" w:rsidRDefault="00BB2824" w:rsidP="00BB2824">
                      <w:pPr>
                        <w:spacing w:line="200" w:lineRule="exact"/>
                        <w:rPr>
                          <w:rFonts w:ascii="Times New Roman" w:hAnsi="Times New Roman" w:cs="Times New Roman"/>
                          <w:sz w:val="20"/>
                          <w:szCs w:val="20"/>
                        </w:rPr>
                      </w:pPr>
                      <w:r w:rsidRPr="0005715C">
                        <w:rPr>
                          <w:rFonts w:ascii="Times New Roman" w:hAnsi="Times New Roman" w:cs="Times New Roman"/>
                          <w:sz w:val="20"/>
                          <w:szCs w:val="20"/>
                        </w:rPr>
                        <w:t>Phone: 703-993-7251</w:t>
                      </w:r>
                    </w:p>
                  </w:txbxContent>
                </v:textbox>
              </v:shape>
            </w:pict>
          </mc:Fallback>
        </mc:AlternateContent>
      </w:r>
      <w:r w:rsidRPr="008B46DD">
        <w:rPr>
          <w:noProof/>
        </w:rPr>
        <w:drawing>
          <wp:inline distT="0" distB="0" distL="0" distR="0" wp14:anchorId="2A726C5B" wp14:editId="02B39F6D">
            <wp:extent cx="2790092" cy="628073"/>
            <wp:effectExtent l="0" t="0" r="4445" b="0"/>
            <wp:docPr id="90307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7832" name=""/>
                    <pic:cNvPicPr/>
                  </pic:nvPicPr>
                  <pic:blipFill>
                    <a:blip r:embed="rId7"/>
                    <a:stretch>
                      <a:fillRect/>
                    </a:stretch>
                  </pic:blipFill>
                  <pic:spPr>
                    <a:xfrm>
                      <a:off x="0" y="0"/>
                      <a:ext cx="3073379" cy="691843"/>
                    </a:xfrm>
                    <a:prstGeom prst="rect">
                      <a:avLst/>
                    </a:prstGeom>
                  </pic:spPr>
                </pic:pic>
              </a:graphicData>
            </a:graphic>
          </wp:inline>
        </w:drawing>
      </w:r>
    </w:p>
    <w:p w14:paraId="07219CC9" w14:textId="77777777" w:rsidR="00F85F9F" w:rsidRDefault="00F85F9F" w:rsidP="000A61C1">
      <w:pPr>
        <w:spacing w:after="0" w:line="240" w:lineRule="auto"/>
        <w:jc w:val="both"/>
        <w:rPr>
          <w:rFonts w:ascii="Abadi Extra Light" w:hAnsi="Abadi Extra Light"/>
          <w:sz w:val="21"/>
          <w:szCs w:val="21"/>
        </w:rPr>
      </w:pPr>
    </w:p>
    <w:p w14:paraId="1EF7CC36" w14:textId="77777777" w:rsidR="0059528E" w:rsidRDefault="0059528E" w:rsidP="000A61C1">
      <w:pPr>
        <w:spacing w:after="0" w:line="240" w:lineRule="auto"/>
        <w:jc w:val="both"/>
        <w:rPr>
          <w:rFonts w:ascii="Abadi Extra Light" w:hAnsi="Abadi Extra Light"/>
          <w:sz w:val="20"/>
          <w:szCs w:val="20"/>
        </w:rPr>
      </w:pPr>
    </w:p>
    <w:p w14:paraId="6FEE1879" w14:textId="2AB319B7" w:rsidR="000A61C1" w:rsidRPr="00C94F3D" w:rsidRDefault="000A61C1" w:rsidP="000A61C1">
      <w:pPr>
        <w:spacing w:after="0" w:line="240" w:lineRule="auto"/>
        <w:jc w:val="both"/>
        <w:rPr>
          <w:rFonts w:asciiTheme="majorHAnsi" w:hAnsiTheme="majorHAnsi"/>
          <w:sz w:val="24"/>
          <w:szCs w:val="24"/>
        </w:rPr>
      </w:pPr>
      <w:r w:rsidRPr="00C94F3D">
        <w:rPr>
          <w:rFonts w:asciiTheme="majorHAnsi" w:hAnsiTheme="majorHAnsi"/>
          <w:sz w:val="24"/>
          <w:szCs w:val="24"/>
        </w:rPr>
        <w:t xml:space="preserve">October </w:t>
      </w:r>
      <w:r w:rsidR="0010185B" w:rsidRPr="00C94F3D">
        <w:rPr>
          <w:rFonts w:asciiTheme="majorHAnsi" w:hAnsiTheme="majorHAnsi"/>
          <w:sz w:val="24"/>
          <w:szCs w:val="24"/>
        </w:rPr>
        <w:t>1</w:t>
      </w:r>
      <w:r w:rsidR="00EF2486" w:rsidRPr="00C94F3D">
        <w:rPr>
          <w:rFonts w:asciiTheme="majorHAnsi" w:hAnsiTheme="majorHAnsi"/>
          <w:sz w:val="24"/>
          <w:szCs w:val="24"/>
        </w:rPr>
        <w:t>3</w:t>
      </w:r>
      <w:r w:rsidRPr="00C94F3D">
        <w:rPr>
          <w:rFonts w:asciiTheme="majorHAnsi" w:hAnsiTheme="majorHAnsi"/>
          <w:sz w:val="24"/>
          <w:szCs w:val="24"/>
        </w:rPr>
        <w:t>, 202</w:t>
      </w:r>
      <w:r w:rsidR="0094093B" w:rsidRPr="00C94F3D">
        <w:rPr>
          <w:rFonts w:asciiTheme="majorHAnsi" w:hAnsiTheme="majorHAnsi"/>
          <w:sz w:val="24"/>
          <w:szCs w:val="24"/>
        </w:rPr>
        <w:t>5</w:t>
      </w:r>
    </w:p>
    <w:p w14:paraId="27C0A7A4" w14:textId="77777777" w:rsidR="000A61C1" w:rsidRPr="00C94F3D" w:rsidRDefault="000A61C1" w:rsidP="000A61C1">
      <w:pPr>
        <w:spacing w:after="0" w:line="240" w:lineRule="auto"/>
        <w:jc w:val="both"/>
        <w:rPr>
          <w:rFonts w:asciiTheme="majorHAnsi" w:hAnsiTheme="majorHAnsi"/>
          <w:sz w:val="24"/>
          <w:szCs w:val="24"/>
        </w:rPr>
      </w:pPr>
    </w:p>
    <w:p w14:paraId="036E2F3E" w14:textId="77777777" w:rsidR="00472850" w:rsidRPr="00C94F3D" w:rsidRDefault="00472850" w:rsidP="000A61C1">
      <w:pPr>
        <w:spacing w:after="0" w:line="240" w:lineRule="auto"/>
        <w:jc w:val="both"/>
        <w:rPr>
          <w:rFonts w:asciiTheme="majorHAnsi" w:hAnsiTheme="majorHAnsi"/>
          <w:sz w:val="24"/>
          <w:szCs w:val="24"/>
        </w:rPr>
      </w:pPr>
    </w:p>
    <w:p w14:paraId="7CBD8441" w14:textId="46A7660B" w:rsidR="000A61C1" w:rsidRPr="00C94F3D" w:rsidRDefault="00472850" w:rsidP="000A61C1">
      <w:pPr>
        <w:spacing w:after="0" w:line="240" w:lineRule="auto"/>
        <w:jc w:val="both"/>
        <w:rPr>
          <w:rFonts w:asciiTheme="majorHAnsi" w:hAnsiTheme="majorHAnsi"/>
          <w:sz w:val="24"/>
          <w:szCs w:val="24"/>
        </w:rPr>
      </w:pPr>
      <w:r w:rsidRPr="00C94F3D">
        <w:rPr>
          <w:rFonts w:asciiTheme="majorHAnsi" w:hAnsiTheme="majorHAnsi"/>
          <w:sz w:val="24"/>
          <w:szCs w:val="24"/>
        </w:rPr>
        <w:t>National Alliance of Black School Educators</w:t>
      </w:r>
    </w:p>
    <w:p w14:paraId="37B7E34F" w14:textId="196D4C6F" w:rsidR="00472850" w:rsidRPr="00C94F3D" w:rsidRDefault="00472850" w:rsidP="00472850">
      <w:pPr>
        <w:spacing w:after="0" w:line="240" w:lineRule="auto"/>
        <w:jc w:val="both"/>
        <w:rPr>
          <w:rFonts w:asciiTheme="majorHAnsi" w:hAnsiTheme="majorHAnsi"/>
          <w:sz w:val="24"/>
          <w:szCs w:val="24"/>
        </w:rPr>
      </w:pPr>
      <w:r w:rsidRPr="00C94F3D">
        <w:rPr>
          <w:rFonts w:asciiTheme="majorHAnsi" w:hAnsiTheme="majorHAnsi"/>
          <w:sz w:val="24"/>
          <w:szCs w:val="24"/>
        </w:rPr>
        <w:t>4</w:t>
      </w:r>
      <w:r w:rsidRPr="00C94F3D">
        <w:rPr>
          <w:rFonts w:asciiTheme="majorHAnsi" w:hAnsiTheme="majorHAnsi"/>
          <w:sz w:val="24"/>
          <w:szCs w:val="24"/>
        </w:rPr>
        <w:t>005 Wisconsin Ave. NW #5704</w:t>
      </w:r>
    </w:p>
    <w:p w14:paraId="40D7131A" w14:textId="24980E11" w:rsidR="00472850" w:rsidRPr="00C94F3D" w:rsidRDefault="00472850" w:rsidP="00472850">
      <w:pPr>
        <w:spacing w:after="0" w:line="240" w:lineRule="auto"/>
        <w:jc w:val="both"/>
        <w:rPr>
          <w:rFonts w:asciiTheme="majorHAnsi" w:hAnsiTheme="majorHAnsi"/>
          <w:sz w:val="24"/>
          <w:szCs w:val="24"/>
        </w:rPr>
      </w:pPr>
      <w:r w:rsidRPr="00C94F3D">
        <w:rPr>
          <w:rFonts w:asciiTheme="majorHAnsi" w:hAnsiTheme="majorHAnsi"/>
          <w:sz w:val="24"/>
          <w:szCs w:val="24"/>
        </w:rPr>
        <w:t>Washington, D.C. 20016-9997</w:t>
      </w:r>
    </w:p>
    <w:p w14:paraId="2B837577" w14:textId="77777777" w:rsidR="00472850" w:rsidRPr="00C94F3D" w:rsidRDefault="00472850" w:rsidP="00472850">
      <w:pPr>
        <w:spacing w:after="0" w:line="240" w:lineRule="auto"/>
        <w:jc w:val="both"/>
        <w:rPr>
          <w:rFonts w:asciiTheme="majorHAnsi" w:hAnsiTheme="majorHAnsi"/>
          <w:sz w:val="24"/>
          <w:szCs w:val="24"/>
        </w:rPr>
      </w:pPr>
    </w:p>
    <w:p w14:paraId="1FFBA8A5" w14:textId="06DFE361" w:rsidR="000A61C1" w:rsidRPr="00C94F3D" w:rsidRDefault="000A61C1" w:rsidP="000A61C1">
      <w:pPr>
        <w:spacing w:after="0" w:line="240" w:lineRule="auto"/>
        <w:jc w:val="both"/>
        <w:rPr>
          <w:rFonts w:asciiTheme="majorHAnsi" w:hAnsiTheme="majorHAnsi"/>
          <w:sz w:val="24"/>
          <w:szCs w:val="24"/>
        </w:rPr>
      </w:pPr>
      <w:r w:rsidRPr="00C94F3D">
        <w:rPr>
          <w:rFonts w:asciiTheme="majorHAnsi" w:hAnsiTheme="majorHAnsi"/>
          <w:sz w:val="24"/>
          <w:szCs w:val="24"/>
        </w:rPr>
        <w:t>Re: Nomination Letter for Dr. James L. Moore III of The Ohio State University</w:t>
      </w:r>
      <w:r w:rsidR="0082551D" w:rsidRPr="00C94F3D">
        <w:rPr>
          <w:rFonts w:asciiTheme="majorHAnsi" w:hAnsiTheme="majorHAnsi"/>
          <w:sz w:val="24"/>
          <w:szCs w:val="24"/>
        </w:rPr>
        <w:t xml:space="preserve"> (OSU)</w:t>
      </w:r>
      <w:r w:rsidRPr="00C94F3D">
        <w:rPr>
          <w:rFonts w:asciiTheme="majorHAnsi" w:hAnsiTheme="majorHAnsi"/>
          <w:sz w:val="24"/>
          <w:szCs w:val="24"/>
        </w:rPr>
        <w:t>/National Science Foundation</w:t>
      </w:r>
      <w:r w:rsidR="0082551D" w:rsidRPr="00C94F3D">
        <w:rPr>
          <w:rFonts w:asciiTheme="majorHAnsi" w:hAnsiTheme="majorHAnsi"/>
          <w:sz w:val="24"/>
          <w:szCs w:val="24"/>
        </w:rPr>
        <w:t xml:space="preserve"> (NSF)</w:t>
      </w:r>
      <w:r w:rsidRPr="00C94F3D">
        <w:rPr>
          <w:rFonts w:asciiTheme="majorHAnsi" w:hAnsiTheme="majorHAnsi"/>
          <w:sz w:val="24"/>
          <w:szCs w:val="24"/>
        </w:rPr>
        <w:t xml:space="preserve"> – </w:t>
      </w:r>
      <w:r w:rsidR="005A20F7" w:rsidRPr="00C94F3D">
        <w:rPr>
          <w:rFonts w:asciiTheme="majorHAnsi" w:hAnsiTheme="majorHAnsi"/>
          <w:sz w:val="24"/>
          <w:szCs w:val="24"/>
        </w:rPr>
        <w:t>NABSE’</w:t>
      </w:r>
      <w:r w:rsidRPr="00C94F3D">
        <w:rPr>
          <w:rFonts w:asciiTheme="majorHAnsi" w:hAnsiTheme="majorHAnsi"/>
          <w:sz w:val="24"/>
          <w:szCs w:val="24"/>
        </w:rPr>
        <w:t xml:space="preserve">s </w:t>
      </w:r>
      <w:r w:rsidR="005A20F7" w:rsidRPr="00C94F3D">
        <w:rPr>
          <w:rFonts w:asciiTheme="majorHAnsi" w:hAnsiTheme="majorHAnsi"/>
          <w:sz w:val="24"/>
          <w:szCs w:val="24"/>
        </w:rPr>
        <w:t>Living Legend</w:t>
      </w:r>
      <w:r w:rsidRPr="00C94F3D">
        <w:rPr>
          <w:rFonts w:asciiTheme="majorHAnsi" w:hAnsiTheme="majorHAnsi"/>
          <w:sz w:val="24"/>
          <w:szCs w:val="24"/>
        </w:rPr>
        <w:t xml:space="preserve"> Award</w:t>
      </w:r>
    </w:p>
    <w:p w14:paraId="6244FD4F" w14:textId="77777777" w:rsidR="000A61C1" w:rsidRPr="00C94F3D" w:rsidRDefault="000A61C1" w:rsidP="000A61C1">
      <w:pPr>
        <w:spacing w:after="0" w:line="240" w:lineRule="auto"/>
        <w:jc w:val="both"/>
        <w:rPr>
          <w:rFonts w:asciiTheme="majorHAnsi" w:hAnsiTheme="majorHAnsi"/>
          <w:sz w:val="24"/>
          <w:szCs w:val="24"/>
        </w:rPr>
      </w:pPr>
    </w:p>
    <w:p w14:paraId="148187B4" w14:textId="203EE1F5" w:rsidR="000A61C1" w:rsidRPr="00C94F3D" w:rsidRDefault="000A61C1" w:rsidP="000A61C1">
      <w:pPr>
        <w:spacing w:after="0" w:line="240" w:lineRule="auto"/>
        <w:jc w:val="both"/>
        <w:rPr>
          <w:rFonts w:asciiTheme="majorHAnsi" w:hAnsiTheme="majorHAnsi"/>
          <w:sz w:val="24"/>
          <w:szCs w:val="24"/>
        </w:rPr>
      </w:pPr>
      <w:r w:rsidRPr="00C94F3D">
        <w:rPr>
          <w:rFonts w:asciiTheme="majorHAnsi" w:hAnsiTheme="majorHAnsi"/>
          <w:sz w:val="24"/>
          <w:szCs w:val="24"/>
        </w:rPr>
        <w:t>Dear Selections Committee:</w:t>
      </w:r>
    </w:p>
    <w:p w14:paraId="7B4EE536" w14:textId="77777777" w:rsidR="000A61C1" w:rsidRPr="00C94F3D" w:rsidRDefault="000A61C1" w:rsidP="000A61C1">
      <w:pPr>
        <w:spacing w:after="0" w:line="240" w:lineRule="auto"/>
        <w:jc w:val="both"/>
        <w:rPr>
          <w:rFonts w:asciiTheme="majorHAnsi" w:hAnsiTheme="majorHAnsi"/>
          <w:sz w:val="24"/>
          <w:szCs w:val="24"/>
        </w:rPr>
      </w:pPr>
    </w:p>
    <w:p w14:paraId="6D8039ED" w14:textId="08C79C57" w:rsidR="00BD6E75" w:rsidRPr="00C94F3D" w:rsidRDefault="00842C89" w:rsidP="000A61C1">
      <w:pPr>
        <w:spacing w:after="0" w:line="240" w:lineRule="auto"/>
        <w:jc w:val="both"/>
        <w:rPr>
          <w:rFonts w:asciiTheme="majorHAnsi" w:hAnsiTheme="majorHAnsi"/>
          <w:sz w:val="24"/>
          <w:szCs w:val="24"/>
        </w:rPr>
      </w:pPr>
      <w:r w:rsidRPr="00C94F3D">
        <w:rPr>
          <w:rFonts w:asciiTheme="majorHAnsi" w:hAnsiTheme="majorHAnsi"/>
          <w:sz w:val="24"/>
          <w:szCs w:val="24"/>
        </w:rPr>
        <w:t xml:space="preserve">I </w:t>
      </w:r>
      <w:proofErr w:type="gramStart"/>
      <w:r w:rsidRPr="00C94F3D">
        <w:rPr>
          <w:rFonts w:asciiTheme="majorHAnsi" w:hAnsiTheme="majorHAnsi"/>
          <w:sz w:val="24"/>
          <w:szCs w:val="24"/>
        </w:rPr>
        <w:t>write</w:t>
      </w:r>
      <w:proofErr w:type="gramEnd"/>
      <w:r w:rsidR="000A61C1" w:rsidRPr="00C94F3D">
        <w:rPr>
          <w:rFonts w:asciiTheme="majorHAnsi" w:hAnsiTheme="majorHAnsi"/>
          <w:sz w:val="24"/>
          <w:szCs w:val="24"/>
        </w:rPr>
        <w:t xml:space="preserve"> </w:t>
      </w:r>
      <w:r w:rsidR="00FC19E4" w:rsidRPr="00C94F3D">
        <w:rPr>
          <w:rFonts w:asciiTheme="majorHAnsi" w:hAnsiTheme="majorHAnsi"/>
          <w:sz w:val="24"/>
          <w:szCs w:val="24"/>
        </w:rPr>
        <w:t xml:space="preserve">to </w:t>
      </w:r>
      <w:r w:rsidR="000A61C1" w:rsidRPr="00C94F3D">
        <w:rPr>
          <w:rFonts w:asciiTheme="majorHAnsi" w:hAnsiTheme="majorHAnsi"/>
          <w:sz w:val="24"/>
          <w:szCs w:val="24"/>
        </w:rPr>
        <w:t xml:space="preserve">nominate Dr. James L. Moore III of </w:t>
      </w:r>
      <w:r w:rsidR="0082551D" w:rsidRPr="00C94F3D">
        <w:rPr>
          <w:rFonts w:asciiTheme="majorHAnsi" w:hAnsiTheme="majorHAnsi"/>
          <w:sz w:val="24"/>
          <w:szCs w:val="24"/>
        </w:rPr>
        <w:t>OSU</w:t>
      </w:r>
      <w:r w:rsidR="000A61C1" w:rsidRPr="00C94F3D">
        <w:rPr>
          <w:rFonts w:asciiTheme="majorHAnsi" w:hAnsiTheme="majorHAnsi"/>
          <w:sz w:val="24"/>
          <w:szCs w:val="24"/>
        </w:rPr>
        <w:t>/</w:t>
      </w:r>
      <w:r w:rsidR="00540AE3" w:rsidRPr="00C94F3D">
        <w:rPr>
          <w:rFonts w:asciiTheme="majorHAnsi" w:hAnsiTheme="majorHAnsi"/>
          <w:sz w:val="24"/>
          <w:szCs w:val="24"/>
        </w:rPr>
        <w:t>NSF</w:t>
      </w:r>
      <w:r w:rsidR="000A61C1" w:rsidRPr="00C94F3D">
        <w:rPr>
          <w:rFonts w:asciiTheme="majorHAnsi" w:hAnsiTheme="majorHAnsi"/>
          <w:sz w:val="24"/>
          <w:szCs w:val="24"/>
        </w:rPr>
        <w:t xml:space="preserve"> for the </w:t>
      </w:r>
      <w:r w:rsidR="00BD6E75" w:rsidRPr="00C94F3D">
        <w:rPr>
          <w:rFonts w:asciiTheme="majorHAnsi" w:hAnsiTheme="majorHAnsi"/>
          <w:sz w:val="24"/>
          <w:szCs w:val="24"/>
        </w:rPr>
        <w:t>above</w:t>
      </w:r>
      <w:r w:rsidR="000A61C1" w:rsidRPr="00C94F3D">
        <w:rPr>
          <w:rFonts w:asciiTheme="majorHAnsi" w:hAnsiTheme="majorHAnsi"/>
          <w:sz w:val="24"/>
          <w:szCs w:val="24"/>
        </w:rPr>
        <w:t xml:space="preserve"> award. I have known </w:t>
      </w:r>
      <w:r w:rsidR="00E751A5" w:rsidRPr="00C94F3D">
        <w:rPr>
          <w:rFonts w:asciiTheme="majorHAnsi" w:hAnsiTheme="majorHAnsi"/>
          <w:sz w:val="24"/>
          <w:szCs w:val="24"/>
        </w:rPr>
        <w:t>him</w:t>
      </w:r>
      <w:r w:rsidR="000A61C1" w:rsidRPr="00C94F3D">
        <w:rPr>
          <w:rFonts w:asciiTheme="majorHAnsi" w:hAnsiTheme="majorHAnsi"/>
          <w:sz w:val="24"/>
          <w:szCs w:val="24"/>
        </w:rPr>
        <w:t xml:space="preserve"> for over 20 years in the capacity of mentor and colleague. He is internationally</w:t>
      </w:r>
      <w:r w:rsidR="00BD6E75" w:rsidRPr="00C94F3D">
        <w:rPr>
          <w:rFonts w:asciiTheme="majorHAnsi" w:hAnsiTheme="majorHAnsi"/>
          <w:sz w:val="24"/>
          <w:szCs w:val="24"/>
        </w:rPr>
        <w:t xml:space="preserve"> </w:t>
      </w:r>
      <w:r w:rsidR="000A61C1" w:rsidRPr="00C94F3D">
        <w:rPr>
          <w:rFonts w:asciiTheme="majorHAnsi" w:hAnsiTheme="majorHAnsi"/>
          <w:sz w:val="24"/>
          <w:szCs w:val="24"/>
        </w:rPr>
        <w:t xml:space="preserve">recognized </w:t>
      </w:r>
      <w:r w:rsidR="00BF52CB" w:rsidRPr="00C94F3D">
        <w:rPr>
          <w:rFonts w:asciiTheme="majorHAnsi" w:hAnsiTheme="majorHAnsi"/>
          <w:sz w:val="24"/>
          <w:szCs w:val="24"/>
        </w:rPr>
        <w:t xml:space="preserve">for his trailblazing </w:t>
      </w:r>
      <w:r w:rsidR="00C215C4" w:rsidRPr="00C94F3D">
        <w:rPr>
          <w:rFonts w:asciiTheme="majorHAnsi" w:hAnsiTheme="majorHAnsi"/>
          <w:sz w:val="24"/>
          <w:szCs w:val="24"/>
        </w:rPr>
        <w:t>public service</w:t>
      </w:r>
      <w:r w:rsidR="008D40B7" w:rsidRPr="00C94F3D">
        <w:rPr>
          <w:rFonts w:asciiTheme="majorHAnsi" w:hAnsiTheme="majorHAnsi"/>
          <w:sz w:val="24"/>
          <w:szCs w:val="24"/>
        </w:rPr>
        <w:t xml:space="preserve">, </w:t>
      </w:r>
      <w:r w:rsidR="00BF52CB" w:rsidRPr="00C94F3D">
        <w:rPr>
          <w:rFonts w:asciiTheme="majorHAnsi" w:hAnsiTheme="majorHAnsi"/>
          <w:sz w:val="24"/>
          <w:szCs w:val="24"/>
        </w:rPr>
        <w:t>research, scholarship, leadership, and policy</w:t>
      </w:r>
      <w:r w:rsidR="00BD6E75" w:rsidRPr="00C94F3D">
        <w:rPr>
          <w:rFonts w:asciiTheme="majorHAnsi" w:hAnsiTheme="majorHAnsi"/>
          <w:sz w:val="24"/>
          <w:szCs w:val="24"/>
        </w:rPr>
        <w:t xml:space="preserve"> </w:t>
      </w:r>
      <w:r w:rsidR="00BF52CB" w:rsidRPr="00C94F3D">
        <w:rPr>
          <w:rFonts w:asciiTheme="majorHAnsi" w:hAnsiTheme="majorHAnsi"/>
          <w:sz w:val="24"/>
          <w:szCs w:val="24"/>
        </w:rPr>
        <w:t>work</w:t>
      </w:r>
      <w:r w:rsidR="008D40B7" w:rsidRPr="00C94F3D">
        <w:rPr>
          <w:rFonts w:asciiTheme="majorHAnsi" w:hAnsiTheme="majorHAnsi"/>
          <w:sz w:val="24"/>
          <w:szCs w:val="24"/>
        </w:rPr>
        <w:t xml:space="preserve"> in education</w:t>
      </w:r>
      <w:r w:rsidR="00BD6E75" w:rsidRPr="00C94F3D">
        <w:rPr>
          <w:rFonts w:asciiTheme="majorHAnsi" w:hAnsiTheme="majorHAnsi"/>
          <w:sz w:val="24"/>
          <w:szCs w:val="24"/>
        </w:rPr>
        <w:t xml:space="preserve">. His </w:t>
      </w:r>
      <w:r w:rsidR="008D40B7" w:rsidRPr="00C94F3D">
        <w:rPr>
          <w:rFonts w:asciiTheme="majorHAnsi" w:hAnsiTheme="majorHAnsi"/>
          <w:sz w:val="24"/>
          <w:szCs w:val="24"/>
        </w:rPr>
        <w:t>professional endeavors</w:t>
      </w:r>
      <w:r w:rsidR="00BD6E75" w:rsidRPr="00C94F3D">
        <w:rPr>
          <w:rFonts w:asciiTheme="majorHAnsi" w:hAnsiTheme="majorHAnsi"/>
          <w:sz w:val="24"/>
          <w:szCs w:val="24"/>
        </w:rPr>
        <w:t xml:space="preserve"> </w:t>
      </w:r>
      <w:r w:rsidR="00070631" w:rsidRPr="00C94F3D">
        <w:rPr>
          <w:rFonts w:asciiTheme="majorHAnsi" w:hAnsiTheme="majorHAnsi"/>
          <w:sz w:val="24"/>
          <w:szCs w:val="24"/>
        </w:rPr>
        <w:t>cross a variety of educational</w:t>
      </w:r>
      <w:r w:rsidR="00540AE3" w:rsidRPr="00C94F3D">
        <w:rPr>
          <w:rFonts w:asciiTheme="majorHAnsi" w:hAnsiTheme="majorHAnsi"/>
          <w:sz w:val="24"/>
          <w:szCs w:val="24"/>
        </w:rPr>
        <w:t xml:space="preserve"> topics,</w:t>
      </w:r>
      <w:r w:rsidR="00070631" w:rsidRPr="00C94F3D">
        <w:rPr>
          <w:rFonts w:asciiTheme="majorHAnsi" w:hAnsiTheme="majorHAnsi"/>
          <w:sz w:val="24"/>
          <w:szCs w:val="24"/>
        </w:rPr>
        <w:t xml:space="preserve"> settings</w:t>
      </w:r>
      <w:r w:rsidR="00540AE3" w:rsidRPr="00C94F3D">
        <w:rPr>
          <w:rFonts w:asciiTheme="majorHAnsi" w:hAnsiTheme="majorHAnsi"/>
          <w:sz w:val="24"/>
          <w:szCs w:val="24"/>
        </w:rPr>
        <w:t>,</w:t>
      </w:r>
      <w:r w:rsidR="00070631" w:rsidRPr="00C94F3D">
        <w:rPr>
          <w:rFonts w:asciiTheme="majorHAnsi" w:hAnsiTheme="majorHAnsi"/>
          <w:sz w:val="24"/>
          <w:szCs w:val="24"/>
        </w:rPr>
        <w:t xml:space="preserve"> and contexts, both formal</w:t>
      </w:r>
      <w:r w:rsidR="00AB588B" w:rsidRPr="00C94F3D">
        <w:rPr>
          <w:rFonts w:asciiTheme="majorHAnsi" w:hAnsiTheme="majorHAnsi"/>
          <w:sz w:val="24"/>
          <w:szCs w:val="24"/>
        </w:rPr>
        <w:t>ly</w:t>
      </w:r>
      <w:r w:rsidR="00070631" w:rsidRPr="00C94F3D">
        <w:rPr>
          <w:rFonts w:asciiTheme="majorHAnsi" w:hAnsiTheme="majorHAnsi"/>
          <w:sz w:val="24"/>
          <w:szCs w:val="24"/>
        </w:rPr>
        <w:t xml:space="preserve"> and informal</w:t>
      </w:r>
      <w:r w:rsidR="00AB588B" w:rsidRPr="00C94F3D">
        <w:rPr>
          <w:rFonts w:asciiTheme="majorHAnsi" w:hAnsiTheme="majorHAnsi"/>
          <w:sz w:val="24"/>
          <w:szCs w:val="24"/>
        </w:rPr>
        <w:t>ly</w:t>
      </w:r>
      <w:r w:rsidR="00070631" w:rsidRPr="00C94F3D">
        <w:rPr>
          <w:rFonts w:asciiTheme="majorHAnsi" w:hAnsiTheme="majorHAnsi"/>
          <w:sz w:val="24"/>
          <w:szCs w:val="24"/>
        </w:rPr>
        <w:t xml:space="preserve">. </w:t>
      </w:r>
      <w:r w:rsidR="00F60FDC" w:rsidRPr="00C94F3D">
        <w:rPr>
          <w:rFonts w:asciiTheme="majorHAnsi" w:hAnsiTheme="majorHAnsi"/>
          <w:sz w:val="24"/>
          <w:szCs w:val="24"/>
        </w:rPr>
        <w:t>His</w:t>
      </w:r>
      <w:r w:rsidR="00AA7F50" w:rsidRPr="00C94F3D">
        <w:rPr>
          <w:rFonts w:asciiTheme="majorHAnsi" w:hAnsiTheme="majorHAnsi"/>
          <w:sz w:val="24"/>
          <w:szCs w:val="24"/>
        </w:rPr>
        <w:t xml:space="preserve"> </w:t>
      </w:r>
      <w:r w:rsidR="0080793D" w:rsidRPr="00C94F3D">
        <w:rPr>
          <w:rFonts w:asciiTheme="majorHAnsi" w:hAnsiTheme="majorHAnsi"/>
          <w:sz w:val="24"/>
          <w:szCs w:val="24"/>
        </w:rPr>
        <w:t>influence</w:t>
      </w:r>
      <w:r w:rsidR="00D46D82" w:rsidRPr="00C94F3D">
        <w:rPr>
          <w:rFonts w:asciiTheme="majorHAnsi" w:hAnsiTheme="majorHAnsi"/>
          <w:sz w:val="24"/>
          <w:szCs w:val="24"/>
        </w:rPr>
        <w:t xml:space="preserve"> also</w:t>
      </w:r>
      <w:r w:rsidR="0080793D" w:rsidRPr="00C94F3D">
        <w:rPr>
          <w:rFonts w:asciiTheme="majorHAnsi" w:hAnsiTheme="majorHAnsi"/>
          <w:sz w:val="24"/>
          <w:szCs w:val="24"/>
        </w:rPr>
        <w:t xml:space="preserve"> has</w:t>
      </w:r>
      <w:r w:rsidR="00BD6E75" w:rsidRPr="00C94F3D">
        <w:rPr>
          <w:rFonts w:asciiTheme="majorHAnsi" w:hAnsiTheme="majorHAnsi"/>
          <w:sz w:val="24"/>
          <w:szCs w:val="24"/>
        </w:rPr>
        <w:t xml:space="preserve"> literally and figuratively</w:t>
      </w:r>
      <w:r w:rsidR="00BF52CB" w:rsidRPr="00C94F3D">
        <w:rPr>
          <w:rFonts w:asciiTheme="majorHAnsi" w:hAnsiTheme="majorHAnsi"/>
          <w:sz w:val="24"/>
          <w:szCs w:val="24"/>
        </w:rPr>
        <w:t xml:space="preserve"> transformed </w:t>
      </w:r>
      <w:r w:rsidR="00BD6E75" w:rsidRPr="00C94F3D">
        <w:rPr>
          <w:rFonts w:asciiTheme="majorHAnsi" w:hAnsiTheme="majorHAnsi"/>
          <w:sz w:val="24"/>
          <w:szCs w:val="24"/>
        </w:rPr>
        <w:t xml:space="preserve">the educational experiences and </w:t>
      </w:r>
      <w:r w:rsidR="00540AE3" w:rsidRPr="00C94F3D">
        <w:rPr>
          <w:rFonts w:asciiTheme="majorHAnsi" w:hAnsiTheme="majorHAnsi"/>
          <w:sz w:val="24"/>
          <w:szCs w:val="24"/>
        </w:rPr>
        <w:t xml:space="preserve">career </w:t>
      </w:r>
      <w:r w:rsidR="00BD6E75" w:rsidRPr="00C94F3D">
        <w:rPr>
          <w:rFonts w:asciiTheme="majorHAnsi" w:hAnsiTheme="majorHAnsi"/>
          <w:sz w:val="24"/>
          <w:szCs w:val="24"/>
        </w:rPr>
        <w:t>outcomes for many student</w:t>
      </w:r>
      <w:r w:rsidR="00F14C21" w:rsidRPr="00C94F3D">
        <w:rPr>
          <w:rFonts w:asciiTheme="majorHAnsi" w:hAnsiTheme="majorHAnsi"/>
          <w:sz w:val="24"/>
          <w:szCs w:val="24"/>
        </w:rPr>
        <w:t>s</w:t>
      </w:r>
      <w:r w:rsidR="006D21BE" w:rsidRPr="00C94F3D">
        <w:rPr>
          <w:rFonts w:asciiTheme="majorHAnsi" w:hAnsiTheme="majorHAnsi"/>
          <w:sz w:val="24"/>
          <w:szCs w:val="24"/>
        </w:rPr>
        <w:t xml:space="preserve"> and educational professionals</w:t>
      </w:r>
      <w:r w:rsidR="00BD6E75" w:rsidRPr="00C94F3D">
        <w:rPr>
          <w:rFonts w:asciiTheme="majorHAnsi" w:hAnsiTheme="majorHAnsi"/>
          <w:sz w:val="24"/>
          <w:szCs w:val="24"/>
        </w:rPr>
        <w:t xml:space="preserve"> </w:t>
      </w:r>
      <w:r w:rsidR="003C6ECB" w:rsidRPr="00C94F3D">
        <w:rPr>
          <w:rFonts w:asciiTheme="majorHAnsi" w:hAnsiTheme="majorHAnsi"/>
          <w:sz w:val="24"/>
          <w:szCs w:val="24"/>
        </w:rPr>
        <w:t>in</w:t>
      </w:r>
      <w:r w:rsidR="00BD6E75" w:rsidRPr="00C94F3D">
        <w:rPr>
          <w:rFonts w:asciiTheme="majorHAnsi" w:hAnsiTheme="majorHAnsi"/>
          <w:sz w:val="24"/>
          <w:szCs w:val="24"/>
        </w:rPr>
        <w:t xml:space="preserve"> the United States and </w:t>
      </w:r>
      <w:r w:rsidR="00070631" w:rsidRPr="00C94F3D">
        <w:rPr>
          <w:rFonts w:asciiTheme="majorHAnsi" w:hAnsiTheme="majorHAnsi"/>
          <w:sz w:val="24"/>
          <w:szCs w:val="24"/>
        </w:rPr>
        <w:t xml:space="preserve">other </w:t>
      </w:r>
      <w:r w:rsidR="00540AE3" w:rsidRPr="00C94F3D">
        <w:rPr>
          <w:rFonts w:asciiTheme="majorHAnsi" w:hAnsiTheme="majorHAnsi"/>
          <w:sz w:val="24"/>
          <w:szCs w:val="24"/>
        </w:rPr>
        <w:t>parts of</w:t>
      </w:r>
      <w:r w:rsidRPr="00C94F3D">
        <w:rPr>
          <w:rFonts w:asciiTheme="majorHAnsi" w:hAnsiTheme="majorHAnsi"/>
          <w:sz w:val="24"/>
          <w:szCs w:val="24"/>
        </w:rPr>
        <w:t xml:space="preserve"> the world</w:t>
      </w:r>
      <w:r w:rsidR="00BD6E75" w:rsidRPr="00C94F3D">
        <w:rPr>
          <w:rFonts w:asciiTheme="majorHAnsi" w:hAnsiTheme="majorHAnsi"/>
          <w:sz w:val="24"/>
          <w:szCs w:val="24"/>
        </w:rPr>
        <w:t xml:space="preserve">. </w:t>
      </w:r>
    </w:p>
    <w:p w14:paraId="5A6B2CC9" w14:textId="77777777" w:rsidR="00BD6E75" w:rsidRPr="00C94F3D" w:rsidRDefault="00BD6E75" w:rsidP="000A61C1">
      <w:pPr>
        <w:spacing w:after="0" w:line="240" w:lineRule="auto"/>
        <w:jc w:val="both"/>
        <w:rPr>
          <w:rFonts w:asciiTheme="majorHAnsi" w:hAnsiTheme="majorHAnsi"/>
          <w:sz w:val="24"/>
          <w:szCs w:val="24"/>
        </w:rPr>
      </w:pPr>
    </w:p>
    <w:p w14:paraId="0BAAA8C1" w14:textId="21C8602F" w:rsidR="004A12EF" w:rsidRPr="00C94F3D" w:rsidRDefault="000A61C1" w:rsidP="000A61C1">
      <w:pPr>
        <w:spacing w:after="0" w:line="240" w:lineRule="auto"/>
        <w:jc w:val="both"/>
        <w:rPr>
          <w:rFonts w:asciiTheme="majorHAnsi" w:hAnsiTheme="majorHAnsi"/>
          <w:sz w:val="24"/>
          <w:szCs w:val="24"/>
        </w:rPr>
      </w:pPr>
      <w:r w:rsidRPr="00C94F3D">
        <w:rPr>
          <w:rFonts w:asciiTheme="majorHAnsi" w:hAnsiTheme="majorHAnsi"/>
          <w:sz w:val="24"/>
          <w:szCs w:val="24"/>
        </w:rPr>
        <w:t>Dr. Moore has spent his career changing lives for the greater good and making an impact in the field</w:t>
      </w:r>
      <w:r w:rsidR="006D21BE" w:rsidRPr="00C94F3D">
        <w:rPr>
          <w:rFonts w:asciiTheme="majorHAnsi" w:hAnsiTheme="majorHAnsi"/>
          <w:sz w:val="24"/>
          <w:szCs w:val="24"/>
        </w:rPr>
        <w:t>s</w:t>
      </w:r>
      <w:r w:rsidRPr="00C94F3D">
        <w:rPr>
          <w:rFonts w:asciiTheme="majorHAnsi" w:hAnsiTheme="majorHAnsi"/>
          <w:sz w:val="24"/>
          <w:szCs w:val="24"/>
        </w:rPr>
        <w:t xml:space="preserve"> of </w:t>
      </w:r>
      <w:r w:rsidR="00AF447A" w:rsidRPr="00C94F3D">
        <w:rPr>
          <w:rFonts w:asciiTheme="majorHAnsi" w:hAnsiTheme="majorHAnsi"/>
          <w:sz w:val="24"/>
          <w:szCs w:val="24"/>
        </w:rPr>
        <w:t xml:space="preserve">school counseling, </w:t>
      </w:r>
      <w:r w:rsidR="006D21BE" w:rsidRPr="00C94F3D">
        <w:rPr>
          <w:rFonts w:asciiTheme="majorHAnsi" w:hAnsiTheme="majorHAnsi"/>
          <w:sz w:val="24"/>
          <w:szCs w:val="24"/>
        </w:rPr>
        <w:t xml:space="preserve">urban </w:t>
      </w:r>
      <w:r w:rsidRPr="00C94F3D">
        <w:rPr>
          <w:rFonts w:asciiTheme="majorHAnsi" w:hAnsiTheme="majorHAnsi"/>
          <w:sz w:val="24"/>
          <w:szCs w:val="24"/>
        </w:rPr>
        <w:t>education</w:t>
      </w:r>
      <w:r w:rsidR="006D21BE" w:rsidRPr="00C94F3D">
        <w:rPr>
          <w:rFonts w:asciiTheme="majorHAnsi" w:hAnsiTheme="majorHAnsi"/>
          <w:sz w:val="24"/>
          <w:szCs w:val="24"/>
        </w:rPr>
        <w:t xml:space="preserve">, gifted education, </w:t>
      </w:r>
      <w:r w:rsidR="00961FBE" w:rsidRPr="00C94F3D">
        <w:rPr>
          <w:rFonts w:asciiTheme="majorHAnsi" w:hAnsiTheme="majorHAnsi"/>
          <w:sz w:val="24"/>
          <w:szCs w:val="24"/>
        </w:rPr>
        <w:t>STEM education, multicultural counseling and education, and higher education</w:t>
      </w:r>
      <w:r w:rsidRPr="00C94F3D">
        <w:rPr>
          <w:rFonts w:asciiTheme="majorHAnsi" w:hAnsiTheme="majorHAnsi"/>
          <w:sz w:val="24"/>
          <w:szCs w:val="24"/>
        </w:rPr>
        <w:t>.</w:t>
      </w:r>
      <w:r w:rsidR="00BE31CD" w:rsidRPr="00C94F3D">
        <w:rPr>
          <w:rFonts w:asciiTheme="majorHAnsi" w:hAnsiTheme="majorHAnsi"/>
          <w:sz w:val="24"/>
          <w:szCs w:val="24"/>
        </w:rPr>
        <w:t xml:space="preserve"> </w:t>
      </w:r>
      <w:r w:rsidR="0062162C" w:rsidRPr="00C94F3D">
        <w:rPr>
          <w:rFonts w:asciiTheme="majorHAnsi" w:hAnsiTheme="majorHAnsi"/>
          <w:sz w:val="24"/>
          <w:szCs w:val="24"/>
        </w:rPr>
        <w:t>At this juncture of his career, he has established himself as one of</w:t>
      </w:r>
      <w:r w:rsidR="007670A9" w:rsidRPr="00C94F3D">
        <w:rPr>
          <w:rFonts w:asciiTheme="majorHAnsi" w:hAnsiTheme="majorHAnsi"/>
          <w:sz w:val="24"/>
          <w:szCs w:val="24"/>
        </w:rPr>
        <w:t xml:space="preserve"> the most productive and highly regarded public figures i</w:t>
      </w:r>
      <w:r w:rsidR="007F0B68" w:rsidRPr="00C94F3D">
        <w:rPr>
          <w:rFonts w:asciiTheme="majorHAnsi" w:hAnsiTheme="majorHAnsi"/>
          <w:sz w:val="24"/>
          <w:szCs w:val="24"/>
        </w:rPr>
        <w:t xml:space="preserve">n </w:t>
      </w:r>
      <w:r w:rsidR="004A12EF" w:rsidRPr="00C94F3D">
        <w:rPr>
          <w:rFonts w:asciiTheme="majorHAnsi" w:hAnsiTheme="majorHAnsi"/>
          <w:sz w:val="24"/>
          <w:szCs w:val="24"/>
        </w:rPr>
        <w:t>education</w:t>
      </w:r>
      <w:r w:rsidR="00174BF7" w:rsidRPr="00C94F3D">
        <w:rPr>
          <w:rFonts w:asciiTheme="majorHAnsi" w:hAnsiTheme="majorHAnsi"/>
          <w:sz w:val="24"/>
          <w:szCs w:val="24"/>
        </w:rPr>
        <w:t>,</w:t>
      </w:r>
      <w:r w:rsidR="007F0B68" w:rsidRPr="00C94F3D">
        <w:rPr>
          <w:rFonts w:asciiTheme="majorHAnsi" w:hAnsiTheme="majorHAnsi"/>
          <w:sz w:val="24"/>
          <w:szCs w:val="24"/>
        </w:rPr>
        <w:t xml:space="preserve"> </w:t>
      </w:r>
      <w:r w:rsidR="008571C1" w:rsidRPr="00C94F3D">
        <w:rPr>
          <w:rFonts w:asciiTheme="majorHAnsi" w:hAnsiTheme="majorHAnsi"/>
          <w:sz w:val="24"/>
          <w:szCs w:val="24"/>
        </w:rPr>
        <w:t>who adv</w:t>
      </w:r>
      <w:r w:rsidR="0012170C" w:rsidRPr="00C94F3D">
        <w:rPr>
          <w:rFonts w:asciiTheme="majorHAnsi" w:hAnsiTheme="majorHAnsi"/>
          <w:sz w:val="24"/>
          <w:szCs w:val="24"/>
        </w:rPr>
        <w:t>ocates</w:t>
      </w:r>
      <w:r w:rsidR="007F0B68" w:rsidRPr="00C94F3D">
        <w:rPr>
          <w:rFonts w:asciiTheme="majorHAnsi" w:hAnsiTheme="majorHAnsi"/>
          <w:sz w:val="24"/>
          <w:szCs w:val="24"/>
        </w:rPr>
        <w:t xml:space="preserve"> for the democratization of scientific </w:t>
      </w:r>
      <w:r w:rsidR="00416025" w:rsidRPr="00C94F3D">
        <w:rPr>
          <w:rFonts w:asciiTheme="majorHAnsi" w:hAnsiTheme="majorHAnsi"/>
          <w:sz w:val="24"/>
          <w:szCs w:val="24"/>
        </w:rPr>
        <w:t>knowledge production and talent</w:t>
      </w:r>
      <w:r w:rsidR="0002767E" w:rsidRPr="00C94F3D">
        <w:rPr>
          <w:rFonts w:asciiTheme="majorHAnsi" w:hAnsiTheme="majorHAnsi"/>
          <w:sz w:val="24"/>
          <w:szCs w:val="24"/>
        </w:rPr>
        <w:t xml:space="preserve"> development</w:t>
      </w:r>
      <w:r w:rsidR="007F0AEE" w:rsidRPr="00C94F3D">
        <w:rPr>
          <w:rFonts w:asciiTheme="majorHAnsi" w:hAnsiTheme="majorHAnsi"/>
          <w:sz w:val="24"/>
          <w:szCs w:val="24"/>
        </w:rPr>
        <w:t xml:space="preserve"> in STEM</w:t>
      </w:r>
      <w:r w:rsidR="00B73FFA" w:rsidRPr="00C94F3D">
        <w:rPr>
          <w:rFonts w:asciiTheme="majorHAnsi" w:hAnsiTheme="majorHAnsi"/>
          <w:sz w:val="24"/>
          <w:szCs w:val="24"/>
        </w:rPr>
        <w:t xml:space="preserve"> and beyond</w:t>
      </w:r>
      <w:r w:rsidR="00416025" w:rsidRPr="00C94F3D">
        <w:rPr>
          <w:rFonts w:asciiTheme="majorHAnsi" w:hAnsiTheme="majorHAnsi"/>
          <w:sz w:val="24"/>
          <w:szCs w:val="24"/>
        </w:rPr>
        <w:t>.</w:t>
      </w:r>
      <w:r w:rsidR="00BE31CD" w:rsidRPr="00C94F3D">
        <w:rPr>
          <w:rFonts w:asciiTheme="majorHAnsi" w:hAnsiTheme="majorHAnsi"/>
          <w:sz w:val="24"/>
          <w:szCs w:val="24"/>
        </w:rPr>
        <w:t xml:space="preserve"> </w:t>
      </w:r>
      <w:r w:rsidR="00E36498" w:rsidRPr="00C94F3D">
        <w:rPr>
          <w:rFonts w:asciiTheme="majorHAnsi" w:hAnsiTheme="majorHAnsi"/>
          <w:sz w:val="24"/>
          <w:szCs w:val="24"/>
        </w:rPr>
        <w:t>His</w:t>
      </w:r>
      <w:r w:rsidR="00CB351C" w:rsidRPr="00C94F3D">
        <w:rPr>
          <w:rFonts w:asciiTheme="majorHAnsi" w:hAnsiTheme="majorHAnsi"/>
          <w:sz w:val="24"/>
          <w:szCs w:val="24"/>
        </w:rPr>
        <w:t xml:space="preserve"> </w:t>
      </w:r>
      <w:r w:rsidR="0002767E" w:rsidRPr="00C94F3D">
        <w:rPr>
          <w:rFonts w:asciiTheme="majorHAnsi" w:hAnsiTheme="majorHAnsi"/>
          <w:sz w:val="24"/>
          <w:szCs w:val="24"/>
        </w:rPr>
        <w:t>work</w:t>
      </w:r>
      <w:r w:rsidR="00E36498" w:rsidRPr="00C94F3D">
        <w:rPr>
          <w:rFonts w:asciiTheme="majorHAnsi" w:hAnsiTheme="majorHAnsi"/>
          <w:sz w:val="24"/>
          <w:szCs w:val="24"/>
        </w:rPr>
        <w:t>, repeatedly</w:t>
      </w:r>
      <w:r w:rsidR="001E7814" w:rsidRPr="00C94F3D">
        <w:rPr>
          <w:rFonts w:asciiTheme="majorHAnsi" w:hAnsiTheme="majorHAnsi"/>
          <w:sz w:val="24"/>
          <w:szCs w:val="24"/>
        </w:rPr>
        <w:t>,</w:t>
      </w:r>
      <w:r w:rsidR="00E36498" w:rsidRPr="00C94F3D">
        <w:rPr>
          <w:rFonts w:asciiTheme="majorHAnsi" w:hAnsiTheme="majorHAnsi"/>
          <w:sz w:val="24"/>
          <w:szCs w:val="24"/>
        </w:rPr>
        <w:t xml:space="preserve"> ha</w:t>
      </w:r>
      <w:r w:rsidR="0002767E" w:rsidRPr="00C94F3D">
        <w:rPr>
          <w:rFonts w:asciiTheme="majorHAnsi" w:hAnsiTheme="majorHAnsi"/>
          <w:sz w:val="24"/>
          <w:szCs w:val="24"/>
        </w:rPr>
        <w:t>s</w:t>
      </w:r>
      <w:r w:rsidR="004A12EF" w:rsidRPr="00C94F3D">
        <w:rPr>
          <w:rFonts w:asciiTheme="majorHAnsi" w:hAnsiTheme="majorHAnsi"/>
          <w:sz w:val="24"/>
          <w:szCs w:val="24"/>
        </w:rPr>
        <w:t xml:space="preserve"> been </w:t>
      </w:r>
      <w:r w:rsidR="00414B2F" w:rsidRPr="00C94F3D">
        <w:rPr>
          <w:rFonts w:asciiTheme="majorHAnsi" w:hAnsiTheme="majorHAnsi"/>
          <w:sz w:val="24"/>
          <w:szCs w:val="24"/>
        </w:rPr>
        <w:t>acknowledged</w:t>
      </w:r>
      <w:r w:rsidR="0042581E" w:rsidRPr="00C94F3D">
        <w:rPr>
          <w:rFonts w:asciiTheme="majorHAnsi" w:hAnsiTheme="majorHAnsi"/>
          <w:sz w:val="24"/>
          <w:szCs w:val="24"/>
        </w:rPr>
        <w:t xml:space="preserve"> and her</w:t>
      </w:r>
      <w:r w:rsidR="00A65D9E" w:rsidRPr="00C94F3D">
        <w:rPr>
          <w:rFonts w:asciiTheme="majorHAnsi" w:hAnsiTheme="majorHAnsi"/>
          <w:sz w:val="24"/>
          <w:szCs w:val="24"/>
        </w:rPr>
        <w:t>a</w:t>
      </w:r>
      <w:r w:rsidR="0042581E" w:rsidRPr="00C94F3D">
        <w:rPr>
          <w:rFonts w:asciiTheme="majorHAnsi" w:hAnsiTheme="majorHAnsi"/>
          <w:sz w:val="24"/>
          <w:szCs w:val="24"/>
        </w:rPr>
        <w:t>lded</w:t>
      </w:r>
      <w:r w:rsidR="004A12EF" w:rsidRPr="00C94F3D">
        <w:rPr>
          <w:rFonts w:asciiTheme="majorHAnsi" w:hAnsiTheme="majorHAnsi"/>
          <w:sz w:val="24"/>
          <w:szCs w:val="24"/>
        </w:rPr>
        <w:t xml:space="preserve"> by </w:t>
      </w:r>
      <w:r w:rsidR="001E7814" w:rsidRPr="00C94F3D">
        <w:rPr>
          <w:rFonts w:asciiTheme="majorHAnsi" w:hAnsiTheme="majorHAnsi"/>
          <w:sz w:val="24"/>
          <w:szCs w:val="24"/>
        </w:rPr>
        <w:t>high-profiled</w:t>
      </w:r>
      <w:r w:rsidR="00AE5EAC" w:rsidRPr="00C94F3D">
        <w:rPr>
          <w:rFonts w:asciiTheme="majorHAnsi" w:hAnsiTheme="majorHAnsi"/>
          <w:sz w:val="24"/>
          <w:szCs w:val="24"/>
        </w:rPr>
        <w:t xml:space="preserve"> organizations</w:t>
      </w:r>
      <w:r w:rsidR="00AE31DB" w:rsidRPr="00C94F3D">
        <w:rPr>
          <w:rFonts w:asciiTheme="majorHAnsi" w:hAnsiTheme="majorHAnsi"/>
          <w:sz w:val="24"/>
          <w:szCs w:val="24"/>
        </w:rPr>
        <w:t>,</w:t>
      </w:r>
      <w:r w:rsidR="00AE5EAC" w:rsidRPr="00C94F3D">
        <w:rPr>
          <w:rFonts w:asciiTheme="majorHAnsi" w:hAnsiTheme="majorHAnsi"/>
          <w:sz w:val="24"/>
          <w:szCs w:val="24"/>
        </w:rPr>
        <w:t xml:space="preserve"> like</w:t>
      </w:r>
      <w:r w:rsidR="004A12EF" w:rsidRPr="00C94F3D">
        <w:rPr>
          <w:rFonts w:asciiTheme="majorHAnsi" w:hAnsiTheme="majorHAnsi"/>
          <w:sz w:val="24"/>
          <w:szCs w:val="24"/>
        </w:rPr>
        <w:t xml:space="preserve"> the Congressional Black Caucus Foundation, Inc., American Council on Education, Association for Public and Land-Grant Universities, Council for the Great City Schools, Center for Law and Social Policy, The College Board, The Education Trust, American Counseling Association, American Educational Research Association, </w:t>
      </w:r>
      <w:r w:rsidR="006377DC" w:rsidRPr="00C94F3D">
        <w:rPr>
          <w:rFonts w:asciiTheme="majorHAnsi" w:hAnsiTheme="majorHAnsi"/>
          <w:sz w:val="24"/>
          <w:szCs w:val="24"/>
        </w:rPr>
        <w:t xml:space="preserve">American </w:t>
      </w:r>
      <w:proofErr w:type="spellStart"/>
      <w:r w:rsidR="006377DC" w:rsidRPr="00C94F3D">
        <w:rPr>
          <w:rFonts w:asciiTheme="majorHAnsi" w:hAnsiTheme="majorHAnsi"/>
          <w:sz w:val="24"/>
          <w:szCs w:val="24"/>
        </w:rPr>
        <w:t>Assocaiation</w:t>
      </w:r>
      <w:proofErr w:type="spellEnd"/>
      <w:r w:rsidR="006377DC" w:rsidRPr="00C94F3D">
        <w:rPr>
          <w:rFonts w:asciiTheme="majorHAnsi" w:hAnsiTheme="majorHAnsi"/>
          <w:sz w:val="24"/>
          <w:szCs w:val="24"/>
        </w:rPr>
        <w:t xml:space="preserve"> for the Advancement of Science, </w:t>
      </w:r>
      <w:r w:rsidR="004A12EF" w:rsidRPr="00C94F3D">
        <w:rPr>
          <w:rFonts w:asciiTheme="majorHAnsi" w:hAnsiTheme="majorHAnsi"/>
          <w:sz w:val="24"/>
          <w:szCs w:val="24"/>
        </w:rPr>
        <w:t xml:space="preserve">National Association for Gifted Children, National Academy of Sciences, </w:t>
      </w:r>
      <w:r w:rsidR="00AE31DB" w:rsidRPr="00C94F3D">
        <w:rPr>
          <w:rFonts w:asciiTheme="majorHAnsi" w:hAnsiTheme="majorHAnsi"/>
          <w:sz w:val="24"/>
          <w:szCs w:val="24"/>
        </w:rPr>
        <w:t xml:space="preserve">and </w:t>
      </w:r>
      <w:r w:rsidR="004A12EF" w:rsidRPr="00C94F3D">
        <w:rPr>
          <w:rFonts w:asciiTheme="majorHAnsi" w:hAnsiTheme="majorHAnsi"/>
          <w:sz w:val="24"/>
          <w:szCs w:val="24"/>
        </w:rPr>
        <w:t>American College Personnel Association</w:t>
      </w:r>
      <w:r w:rsidR="00AE31DB" w:rsidRPr="00C94F3D">
        <w:rPr>
          <w:rFonts w:asciiTheme="majorHAnsi" w:hAnsiTheme="majorHAnsi"/>
          <w:sz w:val="24"/>
          <w:szCs w:val="24"/>
        </w:rPr>
        <w:t>,</w:t>
      </w:r>
      <w:r w:rsidR="006D0D58" w:rsidRPr="00C94F3D">
        <w:rPr>
          <w:rFonts w:asciiTheme="majorHAnsi" w:hAnsiTheme="majorHAnsi"/>
          <w:sz w:val="24"/>
          <w:szCs w:val="24"/>
        </w:rPr>
        <w:t xml:space="preserve"> and he </w:t>
      </w:r>
      <w:r w:rsidR="004A12EF" w:rsidRPr="00C94F3D">
        <w:rPr>
          <w:rFonts w:asciiTheme="majorHAnsi" w:hAnsiTheme="majorHAnsi"/>
          <w:sz w:val="24"/>
          <w:szCs w:val="24"/>
        </w:rPr>
        <w:t xml:space="preserve">is regularly </w:t>
      </w:r>
      <w:r w:rsidR="0089590D" w:rsidRPr="00C94F3D">
        <w:rPr>
          <w:rFonts w:asciiTheme="majorHAnsi" w:hAnsiTheme="majorHAnsi"/>
          <w:sz w:val="24"/>
          <w:szCs w:val="24"/>
        </w:rPr>
        <w:t xml:space="preserve">interviewed for and </w:t>
      </w:r>
      <w:r w:rsidR="00735D7B" w:rsidRPr="00C94F3D">
        <w:rPr>
          <w:rFonts w:asciiTheme="majorHAnsi" w:hAnsiTheme="majorHAnsi"/>
          <w:sz w:val="24"/>
          <w:szCs w:val="24"/>
        </w:rPr>
        <w:t>quoted</w:t>
      </w:r>
      <w:r w:rsidR="004A12EF" w:rsidRPr="00C94F3D">
        <w:rPr>
          <w:rFonts w:asciiTheme="majorHAnsi" w:hAnsiTheme="majorHAnsi"/>
          <w:sz w:val="24"/>
          <w:szCs w:val="24"/>
        </w:rPr>
        <w:t xml:space="preserve"> in </w:t>
      </w:r>
      <w:r w:rsidR="00735D7B" w:rsidRPr="00C94F3D">
        <w:rPr>
          <w:rFonts w:asciiTheme="majorHAnsi" w:hAnsiTheme="majorHAnsi"/>
          <w:sz w:val="24"/>
          <w:szCs w:val="24"/>
        </w:rPr>
        <w:t xml:space="preserve">prestigious </w:t>
      </w:r>
      <w:r w:rsidR="00D05499" w:rsidRPr="00C94F3D">
        <w:rPr>
          <w:rFonts w:asciiTheme="majorHAnsi" w:hAnsiTheme="majorHAnsi"/>
          <w:sz w:val="24"/>
          <w:szCs w:val="24"/>
        </w:rPr>
        <w:t>periodicals</w:t>
      </w:r>
      <w:r w:rsidR="0089590D" w:rsidRPr="00C94F3D">
        <w:rPr>
          <w:rFonts w:asciiTheme="majorHAnsi" w:hAnsiTheme="majorHAnsi"/>
          <w:sz w:val="24"/>
          <w:szCs w:val="24"/>
        </w:rPr>
        <w:t>,</w:t>
      </w:r>
      <w:r w:rsidR="00D05499" w:rsidRPr="00C94F3D">
        <w:rPr>
          <w:rFonts w:asciiTheme="majorHAnsi" w:hAnsiTheme="majorHAnsi"/>
          <w:sz w:val="24"/>
          <w:szCs w:val="24"/>
        </w:rPr>
        <w:t xml:space="preserve"> like the</w:t>
      </w:r>
      <w:r w:rsidR="004A12EF" w:rsidRPr="00C94F3D">
        <w:rPr>
          <w:rFonts w:asciiTheme="majorHAnsi" w:hAnsiTheme="majorHAnsi"/>
          <w:sz w:val="24"/>
          <w:szCs w:val="24"/>
        </w:rPr>
        <w:t xml:space="preserve"> </w:t>
      </w:r>
      <w:r w:rsidR="004A12EF" w:rsidRPr="00C94F3D">
        <w:rPr>
          <w:rFonts w:asciiTheme="majorHAnsi" w:hAnsiTheme="majorHAnsi"/>
          <w:i/>
          <w:iCs/>
          <w:sz w:val="24"/>
          <w:szCs w:val="24"/>
        </w:rPr>
        <w:t>Chronicle of Higher Education</w:t>
      </w:r>
      <w:r w:rsidR="004A12EF" w:rsidRPr="00C94F3D">
        <w:rPr>
          <w:rFonts w:asciiTheme="majorHAnsi" w:hAnsiTheme="majorHAnsi"/>
          <w:sz w:val="24"/>
          <w:szCs w:val="24"/>
        </w:rPr>
        <w:t xml:space="preserve">, </w:t>
      </w:r>
      <w:r w:rsidR="00DB322F" w:rsidRPr="00C94F3D">
        <w:rPr>
          <w:rFonts w:asciiTheme="majorHAnsi" w:hAnsiTheme="majorHAnsi"/>
          <w:i/>
          <w:iCs/>
          <w:sz w:val="24"/>
          <w:szCs w:val="24"/>
        </w:rPr>
        <w:t xml:space="preserve">Counseling Today, </w:t>
      </w:r>
      <w:r w:rsidR="00CE0551" w:rsidRPr="00C94F3D">
        <w:rPr>
          <w:rFonts w:asciiTheme="majorHAnsi" w:hAnsiTheme="majorHAnsi"/>
          <w:i/>
          <w:iCs/>
          <w:sz w:val="24"/>
          <w:szCs w:val="24"/>
        </w:rPr>
        <w:t xml:space="preserve">The </w:t>
      </w:r>
      <w:proofErr w:type="spellStart"/>
      <w:r w:rsidR="00CE0551" w:rsidRPr="00C94F3D">
        <w:rPr>
          <w:rFonts w:asciiTheme="majorHAnsi" w:hAnsiTheme="majorHAnsi"/>
          <w:i/>
          <w:iCs/>
          <w:sz w:val="24"/>
          <w:szCs w:val="24"/>
        </w:rPr>
        <w:t>EduLedger</w:t>
      </w:r>
      <w:proofErr w:type="spellEnd"/>
      <w:r w:rsidR="00CE0551" w:rsidRPr="00C94F3D">
        <w:rPr>
          <w:rFonts w:asciiTheme="majorHAnsi" w:hAnsiTheme="majorHAnsi"/>
          <w:i/>
          <w:iCs/>
          <w:sz w:val="24"/>
          <w:szCs w:val="24"/>
        </w:rPr>
        <w:t xml:space="preserve"> (formerly </w:t>
      </w:r>
      <w:r w:rsidR="004A12EF" w:rsidRPr="00C94F3D">
        <w:rPr>
          <w:rFonts w:asciiTheme="majorHAnsi" w:hAnsiTheme="majorHAnsi"/>
          <w:i/>
          <w:iCs/>
          <w:sz w:val="24"/>
          <w:szCs w:val="24"/>
        </w:rPr>
        <w:t>Diverse: Issues of Higher Education</w:t>
      </w:r>
      <w:r w:rsidR="00395374" w:rsidRPr="00C94F3D">
        <w:rPr>
          <w:rFonts w:asciiTheme="majorHAnsi" w:hAnsiTheme="majorHAnsi"/>
          <w:i/>
          <w:iCs/>
          <w:sz w:val="24"/>
          <w:szCs w:val="24"/>
        </w:rPr>
        <w:t>)</w:t>
      </w:r>
      <w:r w:rsidR="004A12EF" w:rsidRPr="00C94F3D">
        <w:rPr>
          <w:rFonts w:asciiTheme="majorHAnsi" w:hAnsiTheme="majorHAnsi"/>
          <w:sz w:val="24"/>
          <w:szCs w:val="24"/>
        </w:rPr>
        <w:t xml:space="preserve">, </w:t>
      </w:r>
      <w:r w:rsidR="004A12EF" w:rsidRPr="00C94F3D">
        <w:rPr>
          <w:rFonts w:asciiTheme="majorHAnsi" w:hAnsiTheme="majorHAnsi"/>
          <w:i/>
          <w:iCs/>
          <w:sz w:val="24"/>
          <w:szCs w:val="24"/>
        </w:rPr>
        <w:t>New York Times</w:t>
      </w:r>
      <w:r w:rsidR="004A12EF" w:rsidRPr="00C94F3D">
        <w:rPr>
          <w:rFonts w:asciiTheme="majorHAnsi" w:hAnsiTheme="majorHAnsi"/>
          <w:sz w:val="24"/>
          <w:szCs w:val="24"/>
        </w:rPr>
        <w:t xml:space="preserve">, </w:t>
      </w:r>
      <w:r w:rsidR="000C36B8" w:rsidRPr="00C94F3D">
        <w:rPr>
          <w:rFonts w:asciiTheme="majorHAnsi" w:hAnsiTheme="majorHAnsi"/>
          <w:i/>
          <w:iCs/>
          <w:sz w:val="24"/>
          <w:szCs w:val="24"/>
        </w:rPr>
        <w:t xml:space="preserve">New York Magazine, </w:t>
      </w:r>
      <w:r w:rsidR="00786A68" w:rsidRPr="00C94F3D">
        <w:rPr>
          <w:rFonts w:asciiTheme="majorHAnsi" w:hAnsiTheme="majorHAnsi"/>
          <w:sz w:val="24"/>
          <w:szCs w:val="24"/>
        </w:rPr>
        <w:t xml:space="preserve">and </w:t>
      </w:r>
      <w:r w:rsidR="004A12EF" w:rsidRPr="00C94F3D">
        <w:rPr>
          <w:rFonts w:asciiTheme="majorHAnsi" w:hAnsiTheme="majorHAnsi"/>
          <w:i/>
          <w:iCs/>
          <w:sz w:val="24"/>
          <w:szCs w:val="24"/>
        </w:rPr>
        <w:t>Columbus Dispatch</w:t>
      </w:r>
      <w:r w:rsidR="00786A68" w:rsidRPr="00C94F3D">
        <w:rPr>
          <w:rFonts w:asciiTheme="majorHAnsi" w:hAnsiTheme="majorHAnsi"/>
          <w:sz w:val="24"/>
          <w:szCs w:val="24"/>
        </w:rPr>
        <w:t>.</w:t>
      </w:r>
      <w:r w:rsidR="00867085" w:rsidRPr="00C94F3D">
        <w:rPr>
          <w:rFonts w:asciiTheme="majorHAnsi" w:hAnsiTheme="majorHAnsi"/>
          <w:sz w:val="24"/>
          <w:szCs w:val="24"/>
        </w:rPr>
        <w:t xml:space="preserve"> In addition to </w:t>
      </w:r>
      <w:r w:rsidR="004A12EF" w:rsidRPr="00C94F3D">
        <w:rPr>
          <w:rFonts w:asciiTheme="majorHAnsi" w:hAnsiTheme="majorHAnsi"/>
          <w:sz w:val="24"/>
          <w:szCs w:val="24"/>
        </w:rPr>
        <w:t>serv</w:t>
      </w:r>
      <w:r w:rsidR="00867085" w:rsidRPr="00C94F3D">
        <w:rPr>
          <w:rFonts w:asciiTheme="majorHAnsi" w:hAnsiTheme="majorHAnsi"/>
          <w:sz w:val="24"/>
          <w:szCs w:val="24"/>
        </w:rPr>
        <w:t>ing</w:t>
      </w:r>
      <w:r w:rsidR="004A12EF" w:rsidRPr="00C94F3D">
        <w:rPr>
          <w:rFonts w:asciiTheme="majorHAnsi" w:hAnsiTheme="majorHAnsi"/>
          <w:sz w:val="24"/>
          <w:szCs w:val="24"/>
        </w:rPr>
        <w:t xml:space="preserve"> on prestigious taskforces, committees, and advisories</w:t>
      </w:r>
      <w:r w:rsidR="00867085" w:rsidRPr="00C94F3D">
        <w:rPr>
          <w:rFonts w:asciiTheme="majorHAnsi" w:hAnsiTheme="majorHAnsi"/>
          <w:sz w:val="24"/>
          <w:szCs w:val="24"/>
        </w:rPr>
        <w:t xml:space="preserve">, </w:t>
      </w:r>
      <w:r w:rsidR="00C945E9" w:rsidRPr="00C94F3D">
        <w:rPr>
          <w:rFonts w:asciiTheme="majorHAnsi" w:hAnsiTheme="majorHAnsi"/>
          <w:sz w:val="24"/>
          <w:szCs w:val="24"/>
        </w:rPr>
        <w:t xml:space="preserve">Dr. Moore </w:t>
      </w:r>
      <w:r w:rsidR="00A05192" w:rsidRPr="00C94F3D">
        <w:rPr>
          <w:rFonts w:asciiTheme="majorHAnsi" w:hAnsiTheme="majorHAnsi"/>
          <w:sz w:val="24"/>
          <w:szCs w:val="24"/>
        </w:rPr>
        <w:t>is commonly invited to</w:t>
      </w:r>
      <w:r w:rsidR="004A12EF" w:rsidRPr="00C94F3D">
        <w:rPr>
          <w:rFonts w:asciiTheme="majorHAnsi" w:hAnsiTheme="majorHAnsi"/>
          <w:sz w:val="24"/>
          <w:szCs w:val="24"/>
        </w:rPr>
        <w:t xml:space="preserve"> provides</w:t>
      </w:r>
      <w:r w:rsidR="00A05192" w:rsidRPr="00C94F3D">
        <w:rPr>
          <w:rFonts w:asciiTheme="majorHAnsi" w:hAnsiTheme="majorHAnsi"/>
          <w:sz w:val="24"/>
          <w:szCs w:val="24"/>
        </w:rPr>
        <w:t xml:space="preserve"> </w:t>
      </w:r>
      <w:hyperlink r:id="rId8" w:history="1">
        <w:r w:rsidR="00A05192" w:rsidRPr="00C94F3D">
          <w:rPr>
            <w:rStyle w:val="Hyperlink"/>
            <w:rFonts w:asciiTheme="majorHAnsi" w:hAnsiTheme="majorHAnsi"/>
            <w:sz w:val="24"/>
            <w:szCs w:val="24"/>
          </w:rPr>
          <w:t>expert testimonies</w:t>
        </w:r>
      </w:hyperlink>
      <w:r w:rsidR="00A05192" w:rsidRPr="00C94F3D">
        <w:rPr>
          <w:rFonts w:asciiTheme="majorHAnsi" w:hAnsiTheme="majorHAnsi"/>
          <w:sz w:val="24"/>
          <w:szCs w:val="24"/>
        </w:rPr>
        <w:t>,</w:t>
      </w:r>
      <w:r w:rsidR="004A12EF" w:rsidRPr="00C94F3D">
        <w:rPr>
          <w:rFonts w:asciiTheme="majorHAnsi" w:hAnsiTheme="majorHAnsi"/>
          <w:sz w:val="24"/>
          <w:szCs w:val="24"/>
        </w:rPr>
        <w:t xml:space="preserve"> technical assistance</w:t>
      </w:r>
      <w:r w:rsidR="00EE6823" w:rsidRPr="00C94F3D">
        <w:rPr>
          <w:rFonts w:asciiTheme="majorHAnsi" w:hAnsiTheme="majorHAnsi"/>
          <w:sz w:val="24"/>
          <w:szCs w:val="24"/>
        </w:rPr>
        <w:t>,</w:t>
      </w:r>
      <w:r w:rsidR="004A12EF" w:rsidRPr="00C94F3D">
        <w:rPr>
          <w:rFonts w:asciiTheme="majorHAnsi" w:hAnsiTheme="majorHAnsi"/>
          <w:sz w:val="24"/>
          <w:szCs w:val="24"/>
        </w:rPr>
        <w:t xml:space="preserve"> and consultation to </w:t>
      </w:r>
      <w:r w:rsidR="00897100" w:rsidRPr="00C94F3D">
        <w:rPr>
          <w:rFonts w:asciiTheme="majorHAnsi" w:hAnsiTheme="majorHAnsi"/>
          <w:sz w:val="24"/>
          <w:szCs w:val="24"/>
        </w:rPr>
        <w:t xml:space="preserve">preK-12 </w:t>
      </w:r>
      <w:r w:rsidR="004A12EF" w:rsidRPr="00C94F3D">
        <w:rPr>
          <w:rFonts w:asciiTheme="majorHAnsi" w:hAnsiTheme="majorHAnsi"/>
          <w:sz w:val="24"/>
          <w:szCs w:val="24"/>
        </w:rPr>
        <w:t xml:space="preserve">schools, institutions of higher education, governmental </w:t>
      </w:r>
      <w:r w:rsidR="005841AA" w:rsidRPr="00C94F3D">
        <w:rPr>
          <w:rFonts w:asciiTheme="majorHAnsi" w:hAnsiTheme="majorHAnsi"/>
          <w:sz w:val="24"/>
          <w:szCs w:val="24"/>
        </w:rPr>
        <w:t>agencies</w:t>
      </w:r>
      <w:r w:rsidR="00897100" w:rsidRPr="00C94F3D">
        <w:rPr>
          <w:rFonts w:asciiTheme="majorHAnsi" w:hAnsiTheme="majorHAnsi"/>
          <w:sz w:val="24"/>
          <w:szCs w:val="24"/>
        </w:rPr>
        <w:t>,</w:t>
      </w:r>
      <w:r w:rsidR="005841AA" w:rsidRPr="00C94F3D">
        <w:rPr>
          <w:rFonts w:asciiTheme="majorHAnsi" w:hAnsiTheme="majorHAnsi"/>
          <w:sz w:val="24"/>
          <w:szCs w:val="24"/>
        </w:rPr>
        <w:t xml:space="preserve"> </w:t>
      </w:r>
      <w:r w:rsidR="004A12EF" w:rsidRPr="00C94F3D">
        <w:rPr>
          <w:rFonts w:asciiTheme="majorHAnsi" w:hAnsiTheme="majorHAnsi"/>
          <w:sz w:val="24"/>
          <w:szCs w:val="24"/>
        </w:rPr>
        <w:t>and non-profit organizations</w:t>
      </w:r>
      <w:r w:rsidR="005841AA" w:rsidRPr="00C94F3D">
        <w:rPr>
          <w:rFonts w:asciiTheme="majorHAnsi" w:hAnsiTheme="majorHAnsi"/>
          <w:sz w:val="24"/>
          <w:szCs w:val="24"/>
        </w:rPr>
        <w:t>.</w:t>
      </w:r>
    </w:p>
    <w:p w14:paraId="1ADD6D96" w14:textId="4357401F" w:rsidR="00C94F3D" w:rsidRDefault="00C94F3D" w:rsidP="00C94F3D">
      <w:pPr>
        <w:spacing w:after="0" w:line="240" w:lineRule="auto"/>
        <w:ind w:left="7920" w:firstLine="720"/>
        <w:jc w:val="both"/>
        <w:rPr>
          <w:rFonts w:asciiTheme="majorHAnsi" w:hAnsiTheme="majorHAnsi"/>
          <w:sz w:val="24"/>
          <w:szCs w:val="24"/>
        </w:rPr>
      </w:pPr>
      <w:r w:rsidRPr="00C94F3D">
        <w:rPr>
          <w:rFonts w:asciiTheme="majorHAnsi" w:hAnsiTheme="majorHAnsi"/>
          <w:sz w:val="24"/>
          <w:szCs w:val="24"/>
        </w:rPr>
        <w:lastRenderedPageBreak/>
        <w:t>Page 2</w:t>
      </w:r>
    </w:p>
    <w:p w14:paraId="3FD3C5FA" w14:textId="7B259278" w:rsidR="000A61C1" w:rsidRPr="00C94F3D" w:rsidRDefault="00B06720" w:rsidP="00E64837">
      <w:pPr>
        <w:spacing w:after="0" w:line="240" w:lineRule="auto"/>
        <w:jc w:val="both"/>
        <w:rPr>
          <w:rFonts w:asciiTheme="majorHAnsi" w:hAnsiTheme="majorHAnsi"/>
          <w:sz w:val="24"/>
          <w:szCs w:val="24"/>
        </w:rPr>
      </w:pPr>
      <w:r w:rsidRPr="00C94F3D">
        <w:rPr>
          <w:rFonts w:asciiTheme="majorHAnsi" w:hAnsiTheme="majorHAnsi"/>
          <w:sz w:val="24"/>
          <w:szCs w:val="24"/>
        </w:rPr>
        <w:t xml:space="preserve">Whether through his </w:t>
      </w:r>
      <w:r w:rsidR="006463DA" w:rsidRPr="00C94F3D">
        <w:rPr>
          <w:rFonts w:asciiTheme="majorHAnsi" w:hAnsiTheme="majorHAnsi"/>
          <w:sz w:val="24"/>
          <w:szCs w:val="24"/>
        </w:rPr>
        <w:t>pre</w:t>
      </w:r>
      <w:r w:rsidRPr="00C94F3D">
        <w:rPr>
          <w:rFonts w:asciiTheme="majorHAnsi" w:hAnsiTheme="majorHAnsi"/>
          <w:sz w:val="24"/>
          <w:szCs w:val="24"/>
        </w:rPr>
        <w:t>K-12</w:t>
      </w:r>
      <w:r w:rsidR="006463DA" w:rsidRPr="00C94F3D">
        <w:rPr>
          <w:rFonts w:asciiTheme="majorHAnsi" w:hAnsiTheme="majorHAnsi"/>
          <w:sz w:val="24"/>
          <w:szCs w:val="24"/>
        </w:rPr>
        <w:t xml:space="preserve"> education</w:t>
      </w:r>
      <w:r w:rsidRPr="00C94F3D">
        <w:rPr>
          <w:rFonts w:asciiTheme="majorHAnsi" w:hAnsiTheme="majorHAnsi"/>
          <w:sz w:val="24"/>
          <w:szCs w:val="24"/>
        </w:rPr>
        <w:t xml:space="preserve">, higher education, and/or government endeavors, </w:t>
      </w:r>
      <w:r w:rsidR="000A61C1" w:rsidRPr="00C94F3D">
        <w:rPr>
          <w:rFonts w:asciiTheme="majorHAnsi" w:hAnsiTheme="majorHAnsi"/>
          <w:sz w:val="24"/>
          <w:szCs w:val="24"/>
        </w:rPr>
        <w:t xml:space="preserve">he has been </w:t>
      </w:r>
      <w:r w:rsidR="00404435" w:rsidRPr="00C94F3D">
        <w:rPr>
          <w:rFonts w:asciiTheme="majorHAnsi" w:hAnsiTheme="majorHAnsi"/>
          <w:sz w:val="24"/>
          <w:szCs w:val="24"/>
        </w:rPr>
        <w:t xml:space="preserve">determined </w:t>
      </w:r>
      <w:r w:rsidR="00DC0A6C" w:rsidRPr="00C94F3D">
        <w:rPr>
          <w:rFonts w:asciiTheme="majorHAnsi" w:hAnsiTheme="majorHAnsi"/>
          <w:sz w:val="24"/>
          <w:szCs w:val="24"/>
        </w:rPr>
        <w:t xml:space="preserve">to </w:t>
      </w:r>
      <w:r w:rsidRPr="00C94F3D">
        <w:rPr>
          <w:rFonts w:asciiTheme="majorHAnsi" w:hAnsiTheme="majorHAnsi"/>
          <w:sz w:val="24"/>
          <w:szCs w:val="24"/>
        </w:rPr>
        <w:t>solv</w:t>
      </w:r>
      <w:r w:rsidR="00DC0A6C" w:rsidRPr="00C94F3D">
        <w:rPr>
          <w:rFonts w:asciiTheme="majorHAnsi" w:hAnsiTheme="majorHAnsi"/>
          <w:sz w:val="24"/>
          <w:szCs w:val="24"/>
        </w:rPr>
        <w:t>e</w:t>
      </w:r>
      <w:r w:rsidR="000A61C1" w:rsidRPr="00C94F3D">
        <w:rPr>
          <w:rFonts w:asciiTheme="majorHAnsi" w:hAnsiTheme="majorHAnsi"/>
          <w:sz w:val="24"/>
          <w:szCs w:val="24"/>
        </w:rPr>
        <w:t xml:space="preserve"> grand challenges</w:t>
      </w:r>
      <w:r w:rsidRPr="00C94F3D">
        <w:rPr>
          <w:rFonts w:asciiTheme="majorHAnsi" w:hAnsiTheme="majorHAnsi"/>
          <w:sz w:val="24"/>
          <w:szCs w:val="24"/>
        </w:rPr>
        <w:t xml:space="preserve"> in education, particularly as they relate to students of color and other educational vulnerable populations</w:t>
      </w:r>
      <w:r w:rsidR="00842C89" w:rsidRPr="00C94F3D">
        <w:rPr>
          <w:rFonts w:asciiTheme="majorHAnsi" w:hAnsiTheme="majorHAnsi"/>
          <w:sz w:val="24"/>
          <w:szCs w:val="24"/>
        </w:rPr>
        <w:t xml:space="preserve"> from urban, rural, and remote communities</w:t>
      </w:r>
      <w:r w:rsidR="000A61C1" w:rsidRPr="00C94F3D">
        <w:rPr>
          <w:rFonts w:asciiTheme="majorHAnsi" w:hAnsiTheme="majorHAnsi"/>
          <w:sz w:val="24"/>
          <w:szCs w:val="24"/>
        </w:rPr>
        <w:t xml:space="preserve">. </w:t>
      </w:r>
      <w:r w:rsidR="000032ED" w:rsidRPr="00C94F3D">
        <w:rPr>
          <w:rFonts w:asciiTheme="majorHAnsi" w:hAnsiTheme="majorHAnsi"/>
          <w:sz w:val="24"/>
          <w:szCs w:val="24"/>
        </w:rPr>
        <w:t>Without fail,</w:t>
      </w:r>
      <w:r w:rsidR="00C454F0" w:rsidRPr="00C94F3D">
        <w:rPr>
          <w:rFonts w:asciiTheme="majorHAnsi" w:hAnsiTheme="majorHAnsi"/>
          <w:sz w:val="24"/>
          <w:szCs w:val="24"/>
        </w:rPr>
        <w:t xml:space="preserve"> </w:t>
      </w:r>
      <w:r w:rsidR="007E1727" w:rsidRPr="00C94F3D">
        <w:rPr>
          <w:rFonts w:asciiTheme="majorHAnsi" w:hAnsiTheme="majorHAnsi"/>
          <w:sz w:val="24"/>
          <w:szCs w:val="24"/>
        </w:rPr>
        <w:t xml:space="preserve">his </w:t>
      </w:r>
      <w:r w:rsidR="00132EDD" w:rsidRPr="00C94F3D">
        <w:rPr>
          <w:rFonts w:asciiTheme="majorHAnsi" w:hAnsiTheme="majorHAnsi"/>
          <w:sz w:val="24"/>
          <w:szCs w:val="24"/>
        </w:rPr>
        <w:t>scholarly work has</w:t>
      </w:r>
      <w:r w:rsidR="00C454F0" w:rsidRPr="00C94F3D">
        <w:rPr>
          <w:rFonts w:asciiTheme="majorHAnsi" w:hAnsiTheme="majorHAnsi"/>
          <w:sz w:val="24"/>
          <w:szCs w:val="24"/>
        </w:rPr>
        <w:t xml:space="preserve"> been recognized for </w:t>
      </w:r>
      <w:r w:rsidR="00132EDD" w:rsidRPr="00C94F3D">
        <w:rPr>
          <w:rFonts w:asciiTheme="majorHAnsi" w:hAnsiTheme="majorHAnsi"/>
          <w:sz w:val="24"/>
          <w:szCs w:val="24"/>
        </w:rPr>
        <w:t>its</w:t>
      </w:r>
      <w:r w:rsidR="00063317" w:rsidRPr="00C94F3D">
        <w:rPr>
          <w:rFonts w:asciiTheme="majorHAnsi" w:hAnsiTheme="majorHAnsi"/>
          <w:sz w:val="24"/>
          <w:szCs w:val="24"/>
        </w:rPr>
        <w:t xml:space="preserve"> theoretical and scientific contributions</w:t>
      </w:r>
      <w:r w:rsidR="00917F95" w:rsidRPr="00C94F3D">
        <w:rPr>
          <w:rFonts w:asciiTheme="majorHAnsi" w:hAnsiTheme="majorHAnsi"/>
          <w:sz w:val="24"/>
          <w:szCs w:val="24"/>
        </w:rPr>
        <w:t xml:space="preserve"> and</w:t>
      </w:r>
      <w:r w:rsidR="00BA5BE8" w:rsidRPr="00C94F3D">
        <w:rPr>
          <w:rFonts w:asciiTheme="majorHAnsi" w:hAnsiTheme="majorHAnsi"/>
          <w:sz w:val="24"/>
          <w:szCs w:val="24"/>
        </w:rPr>
        <w:t xml:space="preserve"> public policy </w:t>
      </w:r>
      <w:r w:rsidR="00AE0670" w:rsidRPr="00C94F3D">
        <w:rPr>
          <w:rFonts w:asciiTheme="majorHAnsi" w:hAnsiTheme="majorHAnsi"/>
          <w:sz w:val="24"/>
          <w:szCs w:val="24"/>
        </w:rPr>
        <w:t xml:space="preserve">impacts </w:t>
      </w:r>
      <w:r w:rsidR="00133E2D" w:rsidRPr="00C94F3D">
        <w:rPr>
          <w:rFonts w:asciiTheme="majorHAnsi" w:hAnsiTheme="majorHAnsi"/>
          <w:sz w:val="24"/>
          <w:szCs w:val="24"/>
        </w:rPr>
        <w:t>across every juncture of education</w:t>
      </w:r>
      <w:r w:rsidR="00917F95" w:rsidRPr="00C94F3D">
        <w:rPr>
          <w:rFonts w:asciiTheme="majorHAnsi" w:hAnsiTheme="majorHAnsi"/>
          <w:sz w:val="24"/>
          <w:szCs w:val="24"/>
        </w:rPr>
        <w:t xml:space="preserve">. </w:t>
      </w:r>
      <w:r w:rsidR="000A61C1" w:rsidRPr="00C94F3D">
        <w:rPr>
          <w:rFonts w:asciiTheme="majorHAnsi" w:hAnsiTheme="majorHAnsi"/>
          <w:sz w:val="24"/>
          <w:szCs w:val="24"/>
        </w:rPr>
        <w:t>Serving as the</w:t>
      </w:r>
      <w:r w:rsidR="00176474" w:rsidRPr="00C94F3D">
        <w:rPr>
          <w:rFonts w:asciiTheme="majorHAnsi" w:hAnsiTheme="majorHAnsi"/>
          <w:sz w:val="24"/>
          <w:szCs w:val="24"/>
        </w:rPr>
        <w:t xml:space="preserve"> </w:t>
      </w:r>
      <w:r w:rsidR="00011147" w:rsidRPr="00C94F3D">
        <w:rPr>
          <w:rFonts w:asciiTheme="majorHAnsi" w:hAnsiTheme="majorHAnsi"/>
          <w:sz w:val="24"/>
          <w:szCs w:val="24"/>
        </w:rPr>
        <w:t>long-time, inaugural</w:t>
      </w:r>
      <w:r w:rsidR="000A61C1" w:rsidRPr="00C94F3D">
        <w:rPr>
          <w:rFonts w:asciiTheme="majorHAnsi" w:hAnsiTheme="majorHAnsi"/>
          <w:sz w:val="24"/>
          <w:szCs w:val="24"/>
        </w:rPr>
        <w:t xml:space="preserve"> EHE Distinguished Professor of Urban Education and </w:t>
      </w:r>
      <w:r w:rsidR="00842C89" w:rsidRPr="00C94F3D">
        <w:rPr>
          <w:rFonts w:asciiTheme="majorHAnsi" w:hAnsiTheme="majorHAnsi"/>
          <w:sz w:val="24"/>
          <w:szCs w:val="24"/>
        </w:rPr>
        <w:t xml:space="preserve">the former </w:t>
      </w:r>
      <w:r w:rsidR="000A61C1" w:rsidRPr="00C94F3D">
        <w:rPr>
          <w:rFonts w:asciiTheme="majorHAnsi" w:hAnsiTheme="majorHAnsi"/>
          <w:sz w:val="24"/>
          <w:szCs w:val="24"/>
        </w:rPr>
        <w:t>executive director for the T</w:t>
      </w:r>
      <w:r w:rsidR="00726688" w:rsidRPr="00C94F3D">
        <w:rPr>
          <w:rFonts w:asciiTheme="majorHAnsi" w:hAnsiTheme="majorHAnsi"/>
          <w:sz w:val="24"/>
          <w:szCs w:val="24"/>
        </w:rPr>
        <w:t>odd Anthony</w:t>
      </w:r>
      <w:r w:rsidR="000A61C1" w:rsidRPr="00C94F3D">
        <w:rPr>
          <w:rFonts w:asciiTheme="majorHAnsi" w:hAnsiTheme="majorHAnsi"/>
          <w:sz w:val="24"/>
          <w:szCs w:val="24"/>
        </w:rPr>
        <w:t xml:space="preserve"> Bell National Resource Center</w:t>
      </w:r>
      <w:r w:rsidR="00390918">
        <w:rPr>
          <w:rFonts w:asciiTheme="majorHAnsi" w:hAnsiTheme="majorHAnsi"/>
          <w:sz w:val="24"/>
          <w:szCs w:val="24"/>
        </w:rPr>
        <w:t xml:space="preserve"> </w:t>
      </w:r>
      <w:r w:rsidR="000A61C1" w:rsidRPr="00C94F3D">
        <w:rPr>
          <w:rFonts w:asciiTheme="majorHAnsi" w:hAnsiTheme="majorHAnsi"/>
          <w:sz w:val="24"/>
          <w:szCs w:val="24"/>
        </w:rPr>
        <w:t>on the African American Male, he</w:t>
      </w:r>
      <w:r w:rsidR="00077A48">
        <w:rPr>
          <w:rFonts w:asciiTheme="majorHAnsi" w:hAnsiTheme="majorHAnsi"/>
          <w:sz w:val="24"/>
          <w:szCs w:val="24"/>
        </w:rPr>
        <w:t xml:space="preserve"> co-founded the </w:t>
      </w:r>
      <w:hyperlink r:id="rId9" w:history="1">
        <w:r w:rsidR="00077A48" w:rsidRPr="006A0544">
          <w:rPr>
            <w:rStyle w:val="Hyperlink"/>
            <w:rFonts w:asciiTheme="majorHAnsi" w:hAnsiTheme="majorHAnsi"/>
            <w:sz w:val="24"/>
            <w:szCs w:val="24"/>
          </w:rPr>
          <w:t>International Colloquium on Black Males in Education</w:t>
        </w:r>
      </w:hyperlink>
      <w:r w:rsidR="00FF6F2E">
        <w:rPr>
          <w:rFonts w:asciiTheme="majorHAnsi" w:hAnsiTheme="majorHAnsi"/>
          <w:sz w:val="24"/>
          <w:szCs w:val="24"/>
        </w:rPr>
        <w:t xml:space="preserve"> and</w:t>
      </w:r>
      <w:r w:rsidR="000A61C1" w:rsidRPr="00C94F3D">
        <w:rPr>
          <w:rFonts w:asciiTheme="majorHAnsi" w:hAnsiTheme="majorHAnsi"/>
          <w:sz w:val="24"/>
          <w:szCs w:val="24"/>
        </w:rPr>
        <w:t xml:space="preserve"> has amassed over 180 publications, including seven co-authored and co-edited textbooks. </w:t>
      </w:r>
      <w:r w:rsidR="0014714A" w:rsidRPr="00C94F3D">
        <w:rPr>
          <w:rFonts w:asciiTheme="majorHAnsi" w:hAnsiTheme="majorHAnsi"/>
          <w:sz w:val="24"/>
          <w:szCs w:val="24"/>
        </w:rPr>
        <w:t>A</w:t>
      </w:r>
      <w:r w:rsidR="00C86E0D" w:rsidRPr="00C94F3D">
        <w:rPr>
          <w:rFonts w:asciiTheme="majorHAnsi" w:hAnsiTheme="majorHAnsi"/>
          <w:sz w:val="24"/>
          <w:szCs w:val="24"/>
        </w:rPr>
        <w:t xml:space="preserve"> consistent trend of the</w:t>
      </w:r>
      <w:r w:rsidR="009B5F39">
        <w:rPr>
          <w:rFonts w:asciiTheme="majorHAnsi" w:hAnsiTheme="majorHAnsi"/>
          <w:sz w:val="24"/>
          <w:szCs w:val="24"/>
        </w:rPr>
        <w:t xml:space="preserve"> aforementioned colloquium and</w:t>
      </w:r>
      <w:r w:rsidR="00C86E0D" w:rsidRPr="00C94F3D">
        <w:rPr>
          <w:rFonts w:asciiTheme="majorHAnsi" w:hAnsiTheme="majorHAnsi"/>
          <w:sz w:val="24"/>
          <w:szCs w:val="24"/>
        </w:rPr>
        <w:t xml:space="preserve"> publications is that they include</w:t>
      </w:r>
      <w:r w:rsidR="000A61C1" w:rsidRPr="00C94F3D">
        <w:rPr>
          <w:rFonts w:asciiTheme="majorHAnsi" w:hAnsiTheme="majorHAnsi"/>
          <w:sz w:val="24"/>
          <w:szCs w:val="24"/>
        </w:rPr>
        <w:t xml:space="preserve"> innovative </w:t>
      </w:r>
      <w:r w:rsidR="00A41186" w:rsidRPr="00C94F3D">
        <w:rPr>
          <w:rFonts w:asciiTheme="majorHAnsi" w:hAnsiTheme="majorHAnsi"/>
          <w:sz w:val="24"/>
          <w:szCs w:val="24"/>
        </w:rPr>
        <w:t xml:space="preserve">theories, </w:t>
      </w:r>
      <w:r w:rsidR="000A61C1" w:rsidRPr="00C94F3D">
        <w:rPr>
          <w:rFonts w:asciiTheme="majorHAnsi" w:hAnsiTheme="majorHAnsi"/>
          <w:sz w:val="24"/>
          <w:szCs w:val="24"/>
        </w:rPr>
        <w:t>practices</w:t>
      </w:r>
      <w:r w:rsidR="00A41186" w:rsidRPr="00C94F3D">
        <w:rPr>
          <w:rFonts w:asciiTheme="majorHAnsi" w:hAnsiTheme="majorHAnsi"/>
          <w:sz w:val="24"/>
          <w:szCs w:val="24"/>
        </w:rPr>
        <w:t>,</w:t>
      </w:r>
      <w:r w:rsidR="000A61C1" w:rsidRPr="00C94F3D">
        <w:rPr>
          <w:rFonts w:asciiTheme="majorHAnsi" w:hAnsiTheme="majorHAnsi"/>
          <w:sz w:val="24"/>
          <w:szCs w:val="24"/>
        </w:rPr>
        <w:t xml:space="preserve"> and policies for</w:t>
      </w:r>
      <w:r w:rsidR="00EB6EBE" w:rsidRPr="00C94F3D">
        <w:rPr>
          <w:rFonts w:asciiTheme="majorHAnsi" w:hAnsiTheme="majorHAnsi"/>
          <w:sz w:val="24"/>
          <w:szCs w:val="24"/>
        </w:rPr>
        <w:t xml:space="preserve"> a range of</w:t>
      </w:r>
      <w:r w:rsidR="000A61C1" w:rsidRPr="00C94F3D">
        <w:rPr>
          <w:rFonts w:asciiTheme="majorHAnsi" w:hAnsiTheme="majorHAnsi"/>
          <w:sz w:val="24"/>
          <w:szCs w:val="24"/>
        </w:rPr>
        <w:t xml:space="preserve"> </w:t>
      </w:r>
      <w:r w:rsidRPr="00C94F3D">
        <w:rPr>
          <w:rFonts w:asciiTheme="majorHAnsi" w:hAnsiTheme="majorHAnsi"/>
          <w:sz w:val="24"/>
          <w:szCs w:val="24"/>
        </w:rPr>
        <w:t>stakeholders</w:t>
      </w:r>
      <w:r w:rsidR="00EB6EBE" w:rsidRPr="00C94F3D">
        <w:rPr>
          <w:rFonts w:asciiTheme="majorHAnsi" w:hAnsiTheme="majorHAnsi"/>
          <w:sz w:val="24"/>
          <w:szCs w:val="24"/>
        </w:rPr>
        <w:t xml:space="preserve"> (e.g., students, teachers,</w:t>
      </w:r>
      <w:r w:rsidR="00691AAE" w:rsidRPr="00C94F3D">
        <w:rPr>
          <w:rFonts w:asciiTheme="majorHAnsi" w:hAnsiTheme="majorHAnsi"/>
          <w:sz w:val="24"/>
          <w:szCs w:val="24"/>
        </w:rPr>
        <w:t xml:space="preserve"> administrators,</w:t>
      </w:r>
      <w:r w:rsidR="00EB6EBE" w:rsidRPr="00C94F3D">
        <w:rPr>
          <w:rFonts w:asciiTheme="majorHAnsi" w:hAnsiTheme="majorHAnsi"/>
          <w:sz w:val="24"/>
          <w:szCs w:val="24"/>
        </w:rPr>
        <w:t xml:space="preserve"> families,</w:t>
      </w:r>
      <w:r w:rsidR="00691AAE" w:rsidRPr="00C94F3D">
        <w:rPr>
          <w:rFonts w:asciiTheme="majorHAnsi" w:hAnsiTheme="majorHAnsi"/>
          <w:sz w:val="24"/>
          <w:szCs w:val="24"/>
        </w:rPr>
        <w:t xml:space="preserve"> etc.)</w:t>
      </w:r>
      <w:r w:rsidR="00EB6EBE" w:rsidRPr="00C94F3D">
        <w:rPr>
          <w:rFonts w:asciiTheme="majorHAnsi" w:hAnsiTheme="majorHAnsi"/>
          <w:sz w:val="24"/>
          <w:szCs w:val="24"/>
        </w:rPr>
        <w:t xml:space="preserve"> </w:t>
      </w:r>
      <w:r w:rsidR="004743C8">
        <w:rPr>
          <w:rFonts w:asciiTheme="majorHAnsi" w:hAnsiTheme="majorHAnsi"/>
          <w:sz w:val="24"/>
          <w:szCs w:val="24"/>
        </w:rPr>
        <w:t xml:space="preserve">and </w:t>
      </w:r>
      <w:r w:rsidRPr="00C94F3D">
        <w:rPr>
          <w:rFonts w:asciiTheme="majorHAnsi" w:hAnsiTheme="majorHAnsi"/>
          <w:sz w:val="24"/>
          <w:szCs w:val="24"/>
        </w:rPr>
        <w:t xml:space="preserve">across a variety of </w:t>
      </w:r>
      <w:r w:rsidR="00842C89" w:rsidRPr="00C94F3D">
        <w:rPr>
          <w:rFonts w:asciiTheme="majorHAnsi" w:hAnsiTheme="majorHAnsi"/>
          <w:sz w:val="24"/>
          <w:szCs w:val="24"/>
        </w:rPr>
        <w:t xml:space="preserve">educational </w:t>
      </w:r>
      <w:r w:rsidR="003C0CE0" w:rsidRPr="00C94F3D">
        <w:rPr>
          <w:rFonts w:asciiTheme="majorHAnsi" w:hAnsiTheme="majorHAnsi"/>
          <w:sz w:val="24"/>
          <w:szCs w:val="24"/>
        </w:rPr>
        <w:t xml:space="preserve">stages </w:t>
      </w:r>
      <w:r w:rsidRPr="00C94F3D">
        <w:rPr>
          <w:rFonts w:asciiTheme="majorHAnsi" w:hAnsiTheme="majorHAnsi"/>
          <w:sz w:val="24"/>
          <w:szCs w:val="24"/>
        </w:rPr>
        <w:t xml:space="preserve">(e.g., elementary, secondary, </w:t>
      </w:r>
      <w:r w:rsidR="00842C89" w:rsidRPr="00C94F3D">
        <w:rPr>
          <w:rFonts w:asciiTheme="majorHAnsi" w:hAnsiTheme="majorHAnsi"/>
          <w:sz w:val="24"/>
          <w:szCs w:val="24"/>
        </w:rPr>
        <w:t xml:space="preserve">and </w:t>
      </w:r>
      <w:r w:rsidRPr="00C94F3D">
        <w:rPr>
          <w:rFonts w:asciiTheme="majorHAnsi" w:hAnsiTheme="majorHAnsi"/>
          <w:sz w:val="24"/>
          <w:szCs w:val="24"/>
        </w:rPr>
        <w:t>postsecondary settings)</w:t>
      </w:r>
      <w:r w:rsidR="000A61C1" w:rsidRPr="00C94F3D">
        <w:rPr>
          <w:rFonts w:asciiTheme="majorHAnsi" w:hAnsiTheme="majorHAnsi"/>
          <w:sz w:val="24"/>
          <w:szCs w:val="24"/>
        </w:rPr>
        <w:t xml:space="preserve">. </w:t>
      </w:r>
      <w:r w:rsidR="00691AAE" w:rsidRPr="00C94F3D">
        <w:rPr>
          <w:rFonts w:asciiTheme="majorHAnsi" w:hAnsiTheme="majorHAnsi"/>
          <w:sz w:val="24"/>
          <w:szCs w:val="24"/>
        </w:rPr>
        <w:t>Equally as important</w:t>
      </w:r>
      <w:r w:rsidR="00080790" w:rsidRPr="00C94F3D">
        <w:rPr>
          <w:rFonts w:asciiTheme="majorHAnsi" w:hAnsiTheme="majorHAnsi"/>
          <w:sz w:val="24"/>
          <w:szCs w:val="24"/>
        </w:rPr>
        <w:t>,</w:t>
      </w:r>
      <w:r w:rsidR="000A61C1" w:rsidRPr="00C94F3D">
        <w:rPr>
          <w:rFonts w:asciiTheme="majorHAnsi" w:hAnsiTheme="majorHAnsi"/>
          <w:sz w:val="24"/>
          <w:szCs w:val="24"/>
        </w:rPr>
        <w:t xml:space="preserve"> </w:t>
      </w:r>
      <w:r w:rsidR="00691AAE" w:rsidRPr="00C94F3D">
        <w:rPr>
          <w:rFonts w:asciiTheme="majorHAnsi" w:hAnsiTheme="majorHAnsi"/>
          <w:sz w:val="24"/>
          <w:szCs w:val="24"/>
        </w:rPr>
        <w:t>Dr. Moore</w:t>
      </w:r>
      <w:r w:rsidR="000A61C1" w:rsidRPr="00C94F3D">
        <w:rPr>
          <w:rFonts w:asciiTheme="majorHAnsi" w:hAnsiTheme="majorHAnsi"/>
          <w:sz w:val="24"/>
          <w:szCs w:val="24"/>
        </w:rPr>
        <w:t xml:space="preserve"> has </w:t>
      </w:r>
      <w:r w:rsidR="00BC331C" w:rsidRPr="00C94F3D">
        <w:rPr>
          <w:rFonts w:asciiTheme="majorHAnsi" w:hAnsiTheme="majorHAnsi"/>
          <w:sz w:val="24"/>
          <w:szCs w:val="24"/>
        </w:rPr>
        <w:t xml:space="preserve">accumulated </w:t>
      </w:r>
      <w:r w:rsidR="00011147" w:rsidRPr="00C94F3D">
        <w:rPr>
          <w:rFonts w:asciiTheme="majorHAnsi" w:hAnsiTheme="majorHAnsi"/>
          <w:sz w:val="24"/>
          <w:szCs w:val="24"/>
        </w:rPr>
        <w:t xml:space="preserve">almost </w:t>
      </w:r>
      <w:r w:rsidR="000A61C1" w:rsidRPr="00C94F3D">
        <w:rPr>
          <w:rFonts w:asciiTheme="majorHAnsi" w:hAnsiTheme="majorHAnsi"/>
          <w:sz w:val="24"/>
          <w:szCs w:val="24"/>
        </w:rPr>
        <w:t>$</w:t>
      </w:r>
      <w:r w:rsidR="00842C89" w:rsidRPr="00C94F3D">
        <w:rPr>
          <w:rFonts w:asciiTheme="majorHAnsi" w:hAnsiTheme="majorHAnsi"/>
          <w:sz w:val="24"/>
          <w:szCs w:val="24"/>
        </w:rPr>
        <w:t>5</w:t>
      </w:r>
      <w:r w:rsidR="000A61C1" w:rsidRPr="00C94F3D">
        <w:rPr>
          <w:rFonts w:asciiTheme="majorHAnsi" w:hAnsiTheme="majorHAnsi"/>
          <w:sz w:val="24"/>
          <w:szCs w:val="24"/>
        </w:rPr>
        <w:t xml:space="preserve">0 million in funding and delivered </w:t>
      </w:r>
      <w:r w:rsidR="008E7059" w:rsidRPr="00C94F3D">
        <w:rPr>
          <w:rFonts w:asciiTheme="majorHAnsi" w:hAnsiTheme="majorHAnsi"/>
          <w:sz w:val="24"/>
          <w:szCs w:val="24"/>
        </w:rPr>
        <w:t xml:space="preserve">a myriad of </w:t>
      </w:r>
      <w:r w:rsidR="000A61C1" w:rsidRPr="00C94F3D">
        <w:rPr>
          <w:rFonts w:asciiTheme="majorHAnsi" w:hAnsiTheme="majorHAnsi"/>
          <w:sz w:val="24"/>
          <w:szCs w:val="24"/>
        </w:rPr>
        <w:t>lectures, presentations, and keynote addresses throughout the world.</w:t>
      </w:r>
    </w:p>
    <w:p w14:paraId="39FD1160" w14:textId="77777777" w:rsidR="000A61C1" w:rsidRPr="00C94F3D" w:rsidRDefault="000A61C1" w:rsidP="00E64837">
      <w:pPr>
        <w:spacing w:after="0" w:line="240" w:lineRule="auto"/>
        <w:jc w:val="both"/>
        <w:rPr>
          <w:rFonts w:asciiTheme="majorHAnsi" w:hAnsiTheme="majorHAnsi"/>
          <w:sz w:val="24"/>
          <w:szCs w:val="24"/>
        </w:rPr>
      </w:pPr>
    </w:p>
    <w:p w14:paraId="14422F23" w14:textId="438919A5" w:rsidR="0034521B" w:rsidRPr="00C94F3D" w:rsidRDefault="00D027D5" w:rsidP="00547EEF">
      <w:pPr>
        <w:spacing w:after="0" w:line="240" w:lineRule="auto"/>
        <w:jc w:val="both"/>
        <w:rPr>
          <w:rFonts w:asciiTheme="majorHAnsi" w:hAnsiTheme="majorHAnsi"/>
          <w:sz w:val="24"/>
          <w:szCs w:val="24"/>
        </w:rPr>
      </w:pPr>
      <w:r w:rsidRPr="00C94F3D">
        <w:rPr>
          <w:rFonts w:asciiTheme="majorHAnsi" w:hAnsiTheme="majorHAnsi"/>
          <w:sz w:val="24"/>
          <w:szCs w:val="24"/>
        </w:rPr>
        <w:t xml:space="preserve">Evident by his curriculum vitae, </w:t>
      </w:r>
      <w:r w:rsidR="003E7D23" w:rsidRPr="00C94F3D">
        <w:rPr>
          <w:rFonts w:asciiTheme="majorHAnsi" w:hAnsiTheme="majorHAnsi"/>
          <w:sz w:val="24"/>
          <w:szCs w:val="24"/>
        </w:rPr>
        <w:t>h</w:t>
      </w:r>
      <w:r w:rsidRPr="00C94F3D">
        <w:rPr>
          <w:rFonts w:asciiTheme="majorHAnsi" w:hAnsiTheme="majorHAnsi"/>
          <w:sz w:val="24"/>
          <w:szCs w:val="24"/>
        </w:rPr>
        <w:t xml:space="preserve">is </w:t>
      </w:r>
      <w:r w:rsidR="000A61C1" w:rsidRPr="00C94F3D">
        <w:rPr>
          <w:rFonts w:asciiTheme="majorHAnsi" w:hAnsiTheme="majorHAnsi"/>
          <w:sz w:val="24"/>
          <w:szCs w:val="24"/>
        </w:rPr>
        <w:t>scholarly</w:t>
      </w:r>
      <w:r w:rsidR="00A26A55" w:rsidRPr="00C94F3D">
        <w:rPr>
          <w:rFonts w:asciiTheme="majorHAnsi" w:hAnsiTheme="majorHAnsi"/>
          <w:sz w:val="24"/>
          <w:szCs w:val="24"/>
        </w:rPr>
        <w:t xml:space="preserve"> and research</w:t>
      </w:r>
      <w:r w:rsidR="000A61C1" w:rsidRPr="00C94F3D">
        <w:rPr>
          <w:rFonts w:asciiTheme="majorHAnsi" w:hAnsiTheme="majorHAnsi"/>
          <w:sz w:val="24"/>
          <w:szCs w:val="24"/>
        </w:rPr>
        <w:t xml:space="preserve"> record is outstanding</w:t>
      </w:r>
      <w:r w:rsidR="003E7D23" w:rsidRPr="00C94F3D">
        <w:rPr>
          <w:rFonts w:asciiTheme="majorHAnsi" w:hAnsiTheme="majorHAnsi"/>
          <w:sz w:val="24"/>
          <w:szCs w:val="24"/>
        </w:rPr>
        <w:t>. M</w:t>
      </w:r>
      <w:r w:rsidR="00B06720" w:rsidRPr="00C94F3D">
        <w:rPr>
          <w:rFonts w:asciiTheme="majorHAnsi" w:hAnsiTheme="majorHAnsi"/>
          <w:sz w:val="24"/>
          <w:szCs w:val="24"/>
        </w:rPr>
        <w:t>ost</w:t>
      </w:r>
      <w:r w:rsidR="000A61C1" w:rsidRPr="00C94F3D">
        <w:rPr>
          <w:rFonts w:asciiTheme="majorHAnsi" w:hAnsiTheme="majorHAnsi"/>
          <w:sz w:val="24"/>
          <w:szCs w:val="24"/>
        </w:rPr>
        <w:t xml:space="preserve"> of his journal articles (e.g., </w:t>
      </w:r>
      <w:r w:rsidR="00842C89" w:rsidRPr="00C94F3D">
        <w:rPr>
          <w:rFonts w:asciiTheme="majorHAnsi" w:hAnsiTheme="majorHAnsi"/>
          <w:i/>
          <w:iCs/>
          <w:sz w:val="24"/>
          <w:szCs w:val="24"/>
        </w:rPr>
        <w:t xml:space="preserve">Educational Psychologist, </w:t>
      </w:r>
      <w:r w:rsidR="000A61C1" w:rsidRPr="00C94F3D">
        <w:rPr>
          <w:rFonts w:asciiTheme="majorHAnsi" w:hAnsiTheme="majorHAnsi"/>
          <w:i/>
          <w:iCs/>
          <w:sz w:val="24"/>
          <w:szCs w:val="24"/>
        </w:rPr>
        <w:t xml:space="preserve">Teachers College Record, Elementary School Journal, Exceptional Children, Gifted Child Quarterly, Roeper Review, Theory Into Practice, Journal of Advanced Academics, The Urban Review, Urban Education, The High School Journal, Journal of College Student Development, Professional School Counseling, Journal of Counseling and Development, Journal of Mental Health Counseling, American Behavioral Scientist, Frontiers: A Journal of Women’s Studies, Journal of Multicultural Education, American Secondary Education, School Community Journal, Journal of Educational Foundations, Journal of Multicultural Counseling and Development, Journal of Women and Minorities in Science and Engineering, School Science and Mathematics, European Journal of Counseling Program, The Journal for Specialists in Group Work, </w:t>
      </w:r>
      <w:r w:rsidR="000A61C1" w:rsidRPr="00C94F3D">
        <w:rPr>
          <w:rFonts w:asciiTheme="majorHAnsi" w:hAnsiTheme="majorHAnsi"/>
          <w:sz w:val="24"/>
          <w:szCs w:val="24"/>
        </w:rPr>
        <w:t xml:space="preserve">etc.) </w:t>
      </w:r>
      <w:r w:rsidR="003E7D23" w:rsidRPr="00C94F3D">
        <w:rPr>
          <w:rFonts w:asciiTheme="majorHAnsi" w:hAnsiTheme="majorHAnsi"/>
          <w:sz w:val="24"/>
          <w:szCs w:val="24"/>
        </w:rPr>
        <w:t>are</w:t>
      </w:r>
      <w:r w:rsidR="000A61C1" w:rsidRPr="00C94F3D">
        <w:rPr>
          <w:rFonts w:asciiTheme="majorHAnsi" w:hAnsiTheme="majorHAnsi"/>
          <w:sz w:val="24"/>
          <w:szCs w:val="24"/>
        </w:rPr>
        <w:t xml:space="preserve"> published in top-tier</w:t>
      </w:r>
      <w:r w:rsidR="003C0CE0" w:rsidRPr="00C94F3D">
        <w:rPr>
          <w:rFonts w:asciiTheme="majorHAnsi" w:hAnsiTheme="majorHAnsi"/>
          <w:sz w:val="24"/>
          <w:szCs w:val="24"/>
        </w:rPr>
        <w:t>, peer-reviewed</w:t>
      </w:r>
      <w:r w:rsidR="000A61C1" w:rsidRPr="00C94F3D">
        <w:rPr>
          <w:rFonts w:asciiTheme="majorHAnsi" w:hAnsiTheme="majorHAnsi"/>
          <w:sz w:val="24"/>
          <w:szCs w:val="24"/>
        </w:rPr>
        <w:t xml:space="preserve"> outlets</w:t>
      </w:r>
      <w:r w:rsidR="00B06720" w:rsidRPr="00C94F3D">
        <w:rPr>
          <w:rFonts w:asciiTheme="majorHAnsi" w:hAnsiTheme="majorHAnsi"/>
          <w:sz w:val="24"/>
          <w:szCs w:val="24"/>
        </w:rPr>
        <w:t>,</w:t>
      </w:r>
      <w:r w:rsidR="000A61C1" w:rsidRPr="00C94F3D">
        <w:rPr>
          <w:rFonts w:asciiTheme="majorHAnsi" w:hAnsiTheme="majorHAnsi"/>
          <w:sz w:val="24"/>
          <w:szCs w:val="24"/>
        </w:rPr>
        <w:t xml:space="preserve"> with strong social impact ratings and readership circulations. </w:t>
      </w:r>
      <w:r w:rsidR="00070631" w:rsidRPr="00C94F3D">
        <w:rPr>
          <w:rFonts w:asciiTheme="majorHAnsi" w:hAnsiTheme="majorHAnsi"/>
          <w:sz w:val="24"/>
          <w:szCs w:val="24"/>
        </w:rPr>
        <w:t>In addition to</w:t>
      </w:r>
      <w:r w:rsidR="002B79E1" w:rsidRPr="00C94F3D">
        <w:rPr>
          <w:rFonts w:asciiTheme="majorHAnsi" w:hAnsiTheme="majorHAnsi"/>
          <w:sz w:val="24"/>
          <w:szCs w:val="24"/>
        </w:rPr>
        <w:t xml:space="preserve"> accruing</w:t>
      </w:r>
      <w:r w:rsidR="00B06720" w:rsidRPr="00C94F3D">
        <w:rPr>
          <w:rFonts w:asciiTheme="majorHAnsi" w:hAnsiTheme="majorHAnsi"/>
          <w:sz w:val="24"/>
          <w:szCs w:val="24"/>
        </w:rPr>
        <w:t xml:space="preserve"> </w:t>
      </w:r>
      <w:r w:rsidR="00842C89" w:rsidRPr="00C94F3D">
        <w:rPr>
          <w:rFonts w:asciiTheme="majorHAnsi" w:hAnsiTheme="majorHAnsi"/>
          <w:sz w:val="24"/>
          <w:szCs w:val="24"/>
        </w:rPr>
        <w:t>over 10</w:t>
      </w:r>
      <w:r w:rsidR="00B06720" w:rsidRPr="00C94F3D">
        <w:rPr>
          <w:rFonts w:asciiTheme="majorHAnsi" w:hAnsiTheme="majorHAnsi"/>
          <w:sz w:val="24"/>
          <w:szCs w:val="24"/>
        </w:rPr>
        <w:t>,</w:t>
      </w:r>
      <w:r w:rsidR="009714F3" w:rsidRPr="00C94F3D">
        <w:rPr>
          <w:rFonts w:asciiTheme="majorHAnsi" w:hAnsiTheme="majorHAnsi"/>
          <w:sz w:val="24"/>
          <w:szCs w:val="24"/>
        </w:rPr>
        <w:t>2</w:t>
      </w:r>
      <w:r w:rsidR="00B06720" w:rsidRPr="00C94F3D">
        <w:rPr>
          <w:rFonts w:asciiTheme="majorHAnsi" w:hAnsiTheme="majorHAnsi"/>
          <w:sz w:val="24"/>
          <w:szCs w:val="24"/>
        </w:rPr>
        <w:t>00 citations</w:t>
      </w:r>
      <w:r w:rsidR="003C0CE0" w:rsidRPr="00C94F3D">
        <w:rPr>
          <w:rFonts w:asciiTheme="majorHAnsi" w:hAnsiTheme="majorHAnsi"/>
          <w:sz w:val="24"/>
          <w:szCs w:val="24"/>
        </w:rPr>
        <w:t xml:space="preserve"> from his publications</w:t>
      </w:r>
      <w:r w:rsidR="00B06720" w:rsidRPr="00C94F3D">
        <w:rPr>
          <w:rFonts w:asciiTheme="majorHAnsi" w:hAnsiTheme="majorHAnsi"/>
          <w:sz w:val="24"/>
          <w:szCs w:val="24"/>
        </w:rPr>
        <w:t>,</w:t>
      </w:r>
      <w:r w:rsidR="000A61C1" w:rsidRPr="00C94F3D">
        <w:rPr>
          <w:rFonts w:asciiTheme="majorHAnsi" w:hAnsiTheme="majorHAnsi"/>
          <w:sz w:val="24"/>
          <w:szCs w:val="24"/>
        </w:rPr>
        <w:t xml:space="preserve"> he</w:t>
      </w:r>
      <w:r w:rsidR="003E7D23" w:rsidRPr="00C94F3D">
        <w:rPr>
          <w:rFonts w:asciiTheme="majorHAnsi" w:hAnsiTheme="majorHAnsi"/>
          <w:sz w:val="24"/>
          <w:szCs w:val="24"/>
        </w:rPr>
        <w:t xml:space="preserve"> also</w:t>
      </w:r>
      <w:r w:rsidR="000A61C1" w:rsidRPr="00C94F3D">
        <w:rPr>
          <w:rFonts w:asciiTheme="majorHAnsi" w:hAnsiTheme="majorHAnsi"/>
          <w:sz w:val="24"/>
          <w:szCs w:val="24"/>
        </w:rPr>
        <w:t xml:space="preserve"> has an h</w:t>
      </w:r>
      <w:hyperlink r:id="rId10" w:history="1">
        <w:r w:rsidR="000A61C1" w:rsidRPr="00C94F3D">
          <w:rPr>
            <w:rStyle w:val="Hyperlink"/>
            <w:rFonts w:asciiTheme="majorHAnsi" w:hAnsiTheme="majorHAnsi"/>
            <w:sz w:val="24"/>
            <w:szCs w:val="24"/>
          </w:rPr>
          <w:t>-index of 4</w:t>
        </w:r>
        <w:r w:rsidR="00842C89" w:rsidRPr="00C94F3D">
          <w:rPr>
            <w:rStyle w:val="Hyperlink"/>
            <w:rFonts w:asciiTheme="majorHAnsi" w:hAnsiTheme="majorHAnsi"/>
            <w:sz w:val="24"/>
            <w:szCs w:val="24"/>
          </w:rPr>
          <w:t>9</w:t>
        </w:r>
        <w:r w:rsidR="000A61C1" w:rsidRPr="00C94F3D">
          <w:rPr>
            <w:rStyle w:val="Hyperlink"/>
            <w:rFonts w:asciiTheme="majorHAnsi" w:hAnsiTheme="majorHAnsi"/>
            <w:sz w:val="24"/>
            <w:szCs w:val="24"/>
          </w:rPr>
          <w:t xml:space="preserve"> and i10-index of </w:t>
        </w:r>
        <w:r w:rsidR="00842C89" w:rsidRPr="00C94F3D">
          <w:rPr>
            <w:rStyle w:val="Hyperlink"/>
            <w:rFonts w:asciiTheme="majorHAnsi" w:hAnsiTheme="majorHAnsi"/>
            <w:sz w:val="24"/>
            <w:szCs w:val="24"/>
          </w:rPr>
          <w:t>101</w:t>
        </w:r>
      </w:hyperlink>
      <w:r w:rsidR="000A61C1" w:rsidRPr="00C94F3D">
        <w:rPr>
          <w:rFonts w:asciiTheme="majorHAnsi" w:hAnsiTheme="majorHAnsi"/>
          <w:sz w:val="24"/>
          <w:szCs w:val="24"/>
        </w:rPr>
        <w:t xml:space="preserve">. </w:t>
      </w:r>
      <w:r w:rsidR="0034521B" w:rsidRPr="00C94F3D">
        <w:rPr>
          <w:rFonts w:asciiTheme="majorHAnsi" w:hAnsiTheme="majorHAnsi"/>
          <w:sz w:val="24"/>
          <w:szCs w:val="24"/>
        </w:rPr>
        <w:t xml:space="preserve"> </w:t>
      </w:r>
      <w:r w:rsidR="00557CF0" w:rsidRPr="00C94F3D">
        <w:rPr>
          <w:rFonts w:asciiTheme="majorHAnsi" w:hAnsiTheme="majorHAnsi"/>
          <w:sz w:val="24"/>
          <w:szCs w:val="24"/>
        </w:rPr>
        <w:t>Additionally, i</w:t>
      </w:r>
      <w:r w:rsidR="00774E72" w:rsidRPr="00C94F3D">
        <w:rPr>
          <w:rFonts w:asciiTheme="majorHAnsi" w:hAnsiTheme="majorHAnsi"/>
          <w:sz w:val="24"/>
          <w:szCs w:val="24"/>
        </w:rPr>
        <w:t xml:space="preserve">t is important to </w:t>
      </w:r>
      <w:r w:rsidR="00557CF0" w:rsidRPr="00C94F3D">
        <w:rPr>
          <w:rFonts w:asciiTheme="majorHAnsi" w:hAnsiTheme="majorHAnsi"/>
          <w:sz w:val="24"/>
          <w:szCs w:val="24"/>
        </w:rPr>
        <w:t xml:space="preserve">highlight </w:t>
      </w:r>
      <w:r w:rsidR="00774E72" w:rsidRPr="00C94F3D">
        <w:rPr>
          <w:rFonts w:asciiTheme="majorHAnsi" w:hAnsiTheme="majorHAnsi"/>
          <w:sz w:val="24"/>
          <w:szCs w:val="24"/>
        </w:rPr>
        <w:t xml:space="preserve">that </w:t>
      </w:r>
      <w:r w:rsidR="00774E72" w:rsidRPr="00C94F3D">
        <w:rPr>
          <w:rFonts w:asciiTheme="majorHAnsi" w:hAnsiTheme="majorHAnsi"/>
          <w:sz w:val="24"/>
          <w:szCs w:val="24"/>
        </w:rPr>
        <w:t xml:space="preserve">Dr. Moore's research has </w:t>
      </w:r>
      <w:r w:rsidR="002F1999" w:rsidRPr="00C94F3D">
        <w:rPr>
          <w:rFonts w:asciiTheme="majorHAnsi" w:hAnsiTheme="majorHAnsi"/>
          <w:sz w:val="24"/>
          <w:szCs w:val="24"/>
        </w:rPr>
        <w:t>helped</w:t>
      </w:r>
      <w:r w:rsidR="00774E72" w:rsidRPr="00C94F3D">
        <w:rPr>
          <w:rFonts w:asciiTheme="majorHAnsi" w:hAnsiTheme="majorHAnsi"/>
          <w:sz w:val="24"/>
          <w:szCs w:val="24"/>
        </w:rPr>
        <w:t xml:space="preserve"> </w:t>
      </w:r>
      <w:r w:rsidR="005564E4" w:rsidRPr="00C94F3D">
        <w:rPr>
          <w:rFonts w:asciiTheme="majorHAnsi" w:hAnsiTheme="majorHAnsi"/>
          <w:sz w:val="24"/>
          <w:szCs w:val="24"/>
        </w:rPr>
        <w:t xml:space="preserve">aide </w:t>
      </w:r>
      <w:r w:rsidR="00774E72" w:rsidRPr="00C94F3D">
        <w:rPr>
          <w:rFonts w:asciiTheme="majorHAnsi" w:hAnsiTheme="majorHAnsi"/>
          <w:sz w:val="24"/>
          <w:szCs w:val="24"/>
        </w:rPr>
        <w:t>the understanding of</w:t>
      </w:r>
      <w:r w:rsidR="005564E4" w:rsidRPr="00C94F3D">
        <w:rPr>
          <w:rFonts w:asciiTheme="majorHAnsi" w:hAnsiTheme="majorHAnsi"/>
          <w:sz w:val="24"/>
          <w:szCs w:val="24"/>
        </w:rPr>
        <w:t xml:space="preserve"> complex</w:t>
      </w:r>
      <w:r w:rsidR="00774E72" w:rsidRPr="00C94F3D">
        <w:rPr>
          <w:rFonts w:asciiTheme="majorHAnsi" w:hAnsiTheme="majorHAnsi"/>
          <w:sz w:val="24"/>
          <w:szCs w:val="24"/>
        </w:rPr>
        <w:t xml:space="preserve"> issues </w:t>
      </w:r>
      <w:r w:rsidR="00A05825" w:rsidRPr="00C94F3D">
        <w:rPr>
          <w:rFonts w:asciiTheme="majorHAnsi" w:hAnsiTheme="majorHAnsi"/>
          <w:sz w:val="24"/>
          <w:szCs w:val="24"/>
        </w:rPr>
        <w:t xml:space="preserve">and factors </w:t>
      </w:r>
      <w:r w:rsidR="00774E72" w:rsidRPr="00C94F3D">
        <w:rPr>
          <w:rFonts w:asciiTheme="majorHAnsi" w:hAnsiTheme="majorHAnsi"/>
          <w:sz w:val="24"/>
          <w:szCs w:val="24"/>
        </w:rPr>
        <w:t xml:space="preserve">that disproportionately affected African American students and other students of color and to education research. </w:t>
      </w:r>
      <w:r w:rsidR="00AD003E" w:rsidRPr="00C94F3D">
        <w:rPr>
          <w:rFonts w:asciiTheme="majorHAnsi" w:hAnsiTheme="majorHAnsi"/>
          <w:sz w:val="24"/>
          <w:szCs w:val="24"/>
        </w:rPr>
        <w:t>Stated differently, h</w:t>
      </w:r>
      <w:r w:rsidR="00774E72" w:rsidRPr="00C94F3D">
        <w:rPr>
          <w:rFonts w:asciiTheme="majorHAnsi" w:hAnsiTheme="majorHAnsi"/>
          <w:sz w:val="24"/>
          <w:szCs w:val="24"/>
        </w:rPr>
        <w:t xml:space="preserve">is research </w:t>
      </w:r>
      <w:r w:rsidR="00201ABE" w:rsidRPr="00C94F3D">
        <w:rPr>
          <w:rFonts w:asciiTheme="majorHAnsi" w:hAnsiTheme="majorHAnsi"/>
          <w:sz w:val="24"/>
          <w:szCs w:val="24"/>
        </w:rPr>
        <w:t>f</w:t>
      </w:r>
      <w:r w:rsidR="009E10B1" w:rsidRPr="00C94F3D">
        <w:rPr>
          <w:rFonts w:asciiTheme="majorHAnsi" w:hAnsiTheme="majorHAnsi"/>
          <w:sz w:val="24"/>
          <w:szCs w:val="24"/>
        </w:rPr>
        <w:t>indings</w:t>
      </w:r>
      <w:r w:rsidR="00774E72" w:rsidRPr="00C94F3D">
        <w:rPr>
          <w:rFonts w:asciiTheme="majorHAnsi" w:hAnsiTheme="majorHAnsi"/>
          <w:sz w:val="24"/>
          <w:szCs w:val="24"/>
        </w:rPr>
        <w:t xml:space="preserve"> </w:t>
      </w:r>
      <w:r w:rsidR="00AD003E" w:rsidRPr="00C94F3D">
        <w:rPr>
          <w:rFonts w:asciiTheme="majorHAnsi" w:hAnsiTheme="majorHAnsi"/>
          <w:sz w:val="24"/>
          <w:szCs w:val="24"/>
        </w:rPr>
        <w:t>advance exemplary</w:t>
      </w:r>
      <w:r w:rsidR="00774E72" w:rsidRPr="00C94F3D">
        <w:rPr>
          <w:rFonts w:asciiTheme="majorHAnsi" w:hAnsiTheme="majorHAnsi"/>
          <w:sz w:val="24"/>
          <w:szCs w:val="24"/>
        </w:rPr>
        <w:t xml:space="preserve"> </w:t>
      </w:r>
      <w:r w:rsidR="00174DE6" w:rsidRPr="00C94F3D">
        <w:rPr>
          <w:rFonts w:asciiTheme="majorHAnsi" w:hAnsiTheme="majorHAnsi"/>
          <w:sz w:val="24"/>
          <w:szCs w:val="24"/>
        </w:rPr>
        <w:t xml:space="preserve">educational </w:t>
      </w:r>
      <w:r w:rsidR="009E10B1" w:rsidRPr="00C94F3D">
        <w:rPr>
          <w:rFonts w:asciiTheme="majorHAnsi" w:hAnsiTheme="majorHAnsi"/>
          <w:sz w:val="24"/>
          <w:szCs w:val="24"/>
        </w:rPr>
        <w:t>theories</w:t>
      </w:r>
      <w:r w:rsidR="00EF4115" w:rsidRPr="00C94F3D">
        <w:rPr>
          <w:rFonts w:asciiTheme="majorHAnsi" w:hAnsiTheme="majorHAnsi"/>
          <w:sz w:val="24"/>
          <w:szCs w:val="24"/>
        </w:rPr>
        <w:t xml:space="preserve"> and </w:t>
      </w:r>
      <w:r w:rsidR="00EA4797" w:rsidRPr="00C94F3D">
        <w:rPr>
          <w:rFonts w:asciiTheme="majorHAnsi" w:hAnsiTheme="majorHAnsi"/>
          <w:sz w:val="24"/>
          <w:szCs w:val="24"/>
        </w:rPr>
        <w:t>teaching</w:t>
      </w:r>
      <w:r w:rsidR="00B21C37" w:rsidRPr="00C94F3D">
        <w:rPr>
          <w:rFonts w:asciiTheme="majorHAnsi" w:hAnsiTheme="majorHAnsi"/>
          <w:sz w:val="24"/>
          <w:szCs w:val="24"/>
        </w:rPr>
        <w:t>, counseling,</w:t>
      </w:r>
      <w:r w:rsidR="00EA4797" w:rsidRPr="00C94F3D">
        <w:rPr>
          <w:rFonts w:asciiTheme="majorHAnsi" w:hAnsiTheme="majorHAnsi"/>
          <w:sz w:val="24"/>
          <w:szCs w:val="24"/>
        </w:rPr>
        <w:t xml:space="preserve"> and learning </w:t>
      </w:r>
      <w:r w:rsidR="00EF4115" w:rsidRPr="00C94F3D">
        <w:rPr>
          <w:rFonts w:asciiTheme="majorHAnsi" w:hAnsiTheme="majorHAnsi"/>
          <w:sz w:val="24"/>
          <w:szCs w:val="24"/>
        </w:rPr>
        <w:t>practices</w:t>
      </w:r>
      <w:r w:rsidR="00EA4797" w:rsidRPr="00C94F3D">
        <w:rPr>
          <w:rFonts w:asciiTheme="majorHAnsi" w:hAnsiTheme="majorHAnsi"/>
          <w:sz w:val="24"/>
          <w:szCs w:val="24"/>
        </w:rPr>
        <w:t xml:space="preserve"> working</w:t>
      </w:r>
      <w:r w:rsidR="00774E72" w:rsidRPr="00C94F3D">
        <w:rPr>
          <w:rFonts w:asciiTheme="majorHAnsi" w:hAnsiTheme="majorHAnsi"/>
          <w:sz w:val="24"/>
          <w:szCs w:val="24"/>
        </w:rPr>
        <w:t xml:space="preserve"> </w:t>
      </w:r>
      <w:r w:rsidR="00B21C37" w:rsidRPr="00C94F3D">
        <w:rPr>
          <w:rFonts w:asciiTheme="majorHAnsi" w:hAnsiTheme="majorHAnsi"/>
          <w:sz w:val="24"/>
          <w:szCs w:val="24"/>
        </w:rPr>
        <w:t xml:space="preserve">with </w:t>
      </w:r>
      <w:r w:rsidR="00774E72" w:rsidRPr="00C94F3D">
        <w:rPr>
          <w:rFonts w:asciiTheme="majorHAnsi" w:hAnsiTheme="majorHAnsi"/>
          <w:sz w:val="24"/>
          <w:szCs w:val="24"/>
        </w:rPr>
        <w:t>African American male students and other students of color.</w:t>
      </w:r>
      <w:r w:rsidR="008910FD" w:rsidRPr="00C94F3D">
        <w:rPr>
          <w:rFonts w:asciiTheme="majorHAnsi" w:hAnsiTheme="majorHAnsi"/>
          <w:sz w:val="24"/>
          <w:szCs w:val="24"/>
        </w:rPr>
        <w:t xml:space="preserve"> </w:t>
      </w:r>
    </w:p>
    <w:p w14:paraId="737094F7" w14:textId="77777777" w:rsidR="0034521B" w:rsidRPr="00C94F3D" w:rsidRDefault="0034521B" w:rsidP="00547EEF">
      <w:pPr>
        <w:spacing w:after="0" w:line="240" w:lineRule="auto"/>
        <w:jc w:val="both"/>
        <w:rPr>
          <w:rFonts w:asciiTheme="majorHAnsi" w:hAnsiTheme="majorHAnsi"/>
          <w:sz w:val="24"/>
          <w:szCs w:val="24"/>
        </w:rPr>
      </w:pPr>
    </w:p>
    <w:p w14:paraId="1146AE4C" w14:textId="77777777" w:rsidR="00C94F3D" w:rsidRDefault="00B976FD" w:rsidP="00547EEF">
      <w:pPr>
        <w:spacing w:after="0" w:line="240" w:lineRule="auto"/>
        <w:jc w:val="both"/>
        <w:rPr>
          <w:rFonts w:asciiTheme="majorHAnsi" w:hAnsiTheme="majorHAnsi"/>
          <w:sz w:val="24"/>
          <w:szCs w:val="24"/>
        </w:rPr>
      </w:pPr>
      <w:r w:rsidRPr="00C94F3D">
        <w:rPr>
          <w:rFonts w:asciiTheme="majorHAnsi" w:hAnsiTheme="majorHAnsi"/>
          <w:sz w:val="24"/>
          <w:szCs w:val="24"/>
        </w:rPr>
        <w:t>Even with</w:t>
      </w:r>
      <w:r w:rsidR="00A97491" w:rsidRPr="00C94F3D">
        <w:rPr>
          <w:rFonts w:asciiTheme="majorHAnsi" w:hAnsiTheme="majorHAnsi"/>
          <w:sz w:val="24"/>
          <w:szCs w:val="24"/>
        </w:rPr>
        <w:t xml:space="preserve"> </w:t>
      </w:r>
      <w:r w:rsidR="00C66C3C" w:rsidRPr="00C94F3D">
        <w:rPr>
          <w:rFonts w:asciiTheme="majorHAnsi" w:hAnsiTheme="majorHAnsi"/>
          <w:sz w:val="24"/>
          <w:szCs w:val="24"/>
        </w:rPr>
        <w:t xml:space="preserve">assistance and </w:t>
      </w:r>
      <w:r w:rsidR="00A97491" w:rsidRPr="00C94F3D">
        <w:rPr>
          <w:rFonts w:asciiTheme="majorHAnsi" w:hAnsiTheme="majorHAnsi"/>
          <w:sz w:val="24"/>
          <w:szCs w:val="24"/>
        </w:rPr>
        <w:t>close</w:t>
      </w:r>
      <w:r w:rsidR="00C704EC" w:rsidRPr="00C94F3D">
        <w:rPr>
          <w:rFonts w:asciiTheme="majorHAnsi" w:hAnsiTheme="majorHAnsi"/>
          <w:sz w:val="24"/>
          <w:szCs w:val="24"/>
        </w:rPr>
        <w:t xml:space="preserve"> </w:t>
      </w:r>
      <w:r w:rsidR="005A742A" w:rsidRPr="00C94F3D">
        <w:rPr>
          <w:rFonts w:asciiTheme="majorHAnsi" w:hAnsiTheme="majorHAnsi"/>
          <w:sz w:val="24"/>
          <w:szCs w:val="24"/>
        </w:rPr>
        <w:t>collaborat</w:t>
      </w:r>
      <w:r w:rsidR="004810C6" w:rsidRPr="00C94F3D">
        <w:rPr>
          <w:rFonts w:asciiTheme="majorHAnsi" w:hAnsiTheme="majorHAnsi"/>
          <w:sz w:val="24"/>
          <w:szCs w:val="24"/>
        </w:rPr>
        <w:t>ion</w:t>
      </w:r>
      <w:r w:rsidR="00616FAB" w:rsidRPr="00C94F3D">
        <w:rPr>
          <w:rFonts w:asciiTheme="majorHAnsi" w:hAnsiTheme="majorHAnsi"/>
          <w:sz w:val="24"/>
          <w:szCs w:val="24"/>
        </w:rPr>
        <w:t>s</w:t>
      </w:r>
      <w:r w:rsidR="001F0FAD" w:rsidRPr="00C94F3D">
        <w:rPr>
          <w:rFonts w:asciiTheme="majorHAnsi" w:hAnsiTheme="majorHAnsi"/>
          <w:sz w:val="24"/>
          <w:szCs w:val="24"/>
        </w:rPr>
        <w:t xml:space="preserve"> </w:t>
      </w:r>
      <w:r w:rsidR="004B6DF6" w:rsidRPr="00C94F3D">
        <w:rPr>
          <w:rFonts w:asciiTheme="majorHAnsi" w:hAnsiTheme="majorHAnsi"/>
          <w:sz w:val="24"/>
          <w:szCs w:val="24"/>
        </w:rPr>
        <w:t>from</w:t>
      </w:r>
      <w:r w:rsidR="001F0FAD" w:rsidRPr="00C94F3D">
        <w:rPr>
          <w:rFonts w:asciiTheme="majorHAnsi" w:hAnsiTheme="majorHAnsi"/>
          <w:sz w:val="24"/>
          <w:szCs w:val="24"/>
        </w:rPr>
        <w:t xml:space="preserve"> </w:t>
      </w:r>
      <w:r w:rsidR="004B6DF6" w:rsidRPr="00C94F3D">
        <w:rPr>
          <w:rFonts w:asciiTheme="majorHAnsi" w:hAnsiTheme="majorHAnsi"/>
          <w:sz w:val="24"/>
          <w:szCs w:val="24"/>
        </w:rPr>
        <w:t>others</w:t>
      </w:r>
      <w:r w:rsidR="008910FD" w:rsidRPr="00C94F3D">
        <w:rPr>
          <w:rFonts w:asciiTheme="majorHAnsi" w:hAnsiTheme="majorHAnsi"/>
          <w:sz w:val="24"/>
          <w:szCs w:val="24"/>
        </w:rPr>
        <w:t>,</w:t>
      </w:r>
      <w:r w:rsidR="001F0FAD" w:rsidRPr="00C94F3D">
        <w:rPr>
          <w:rFonts w:asciiTheme="majorHAnsi" w:hAnsiTheme="majorHAnsi"/>
          <w:sz w:val="24"/>
          <w:szCs w:val="24"/>
        </w:rPr>
        <w:t xml:space="preserve"> he </w:t>
      </w:r>
      <w:r w:rsidR="000155A1" w:rsidRPr="00C94F3D">
        <w:rPr>
          <w:rFonts w:asciiTheme="majorHAnsi" w:hAnsiTheme="majorHAnsi"/>
          <w:sz w:val="24"/>
          <w:szCs w:val="24"/>
        </w:rPr>
        <w:t>is</w:t>
      </w:r>
      <w:r w:rsidR="00616FAB" w:rsidRPr="00C94F3D">
        <w:rPr>
          <w:rFonts w:asciiTheme="majorHAnsi" w:hAnsiTheme="majorHAnsi"/>
          <w:sz w:val="24"/>
          <w:szCs w:val="24"/>
        </w:rPr>
        <w:t xml:space="preserve"> still</w:t>
      </w:r>
      <w:r w:rsidR="000155A1" w:rsidRPr="00C94F3D">
        <w:rPr>
          <w:rFonts w:asciiTheme="majorHAnsi" w:hAnsiTheme="majorHAnsi"/>
          <w:sz w:val="24"/>
          <w:szCs w:val="24"/>
        </w:rPr>
        <w:t xml:space="preserve"> the</w:t>
      </w:r>
      <w:r w:rsidR="002744CC" w:rsidRPr="00C94F3D">
        <w:rPr>
          <w:rFonts w:asciiTheme="majorHAnsi" w:hAnsiTheme="majorHAnsi"/>
          <w:sz w:val="24"/>
          <w:szCs w:val="24"/>
        </w:rPr>
        <w:t xml:space="preserve"> </w:t>
      </w:r>
      <w:r w:rsidR="004810C6" w:rsidRPr="00C94F3D">
        <w:rPr>
          <w:rFonts w:asciiTheme="majorHAnsi" w:hAnsiTheme="majorHAnsi"/>
          <w:sz w:val="24"/>
          <w:szCs w:val="24"/>
        </w:rPr>
        <w:t>catal</w:t>
      </w:r>
      <w:r w:rsidR="000155A1" w:rsidRPr="00C94F3D">
        <w:rPr>
          <w:rFonts w:asciiTheme="majorHAnsi" w:hAnsiTheme="majorHAnsi"/>
          <w:sz w:val="24"/>
          <w:szCs w:val="24"/>
        </w:rPr>
        <w:t>yst</w:t>
      </w:r>
      <w:r w:rsidR="004810C6" w:rsidRPr="00C94F3D">
        <w:rPr>
          <w:rFonts w:asciiTheme="majorHAnsi" w:hAnsiTheme="majorHAnsi"/>
          <w:sz w:val="24"/>
          <w:szCs w:val="24"/>
        </w:rPr>
        <w:t xml:space="preserve"> </w:t>
      </w:r>
      <w:r w:rsidR="00774E72" w:rsidRPr="00C94F3D">
        <w:rPr>
          <w:rFonts w:asciiTheme="majorHAnsi" w:hAnsiTheme="majorHAnsi"/>
          <w:sz w:val="24"/>
          <w:szCs w:val="24"/>
        </w:rPr>
        <w:t xml:space="preserve">for </w:t>
      </w:r>
      <w:r w:rsidR="00470A08" w:rsidRPr="00C94F3D">
        <w:rPr>
          <w:rFonts w:asciiTheme="majorHAnsi" w:hAnsiTheme="majorHAnsi"/>
          <w:sz w:val="24"/>
          <w:szCs w:val="24"/>
        </w:rPr>
        <w:t xml:space="preserve">many </w:t>
      </w:r>
      <w:r w:rsidR="00C76E85" w:rsidRPr="00C94F3D">
        <w:rPr>
          <w:rFonts w:asciiTheme="majorHAnsi" w:hAnsiTheme="majorHAnsi"/>
          <w:sz w:val="24"/>
          <w:szCs w:val="24"/>
        </w:rPr>
        <w:t xml:space="preserve">of </w:t>
      </w:r>
      <w:r w:rsidR="00470A08" w:rsidRPr="00C94F3D">
        <w:rPr>
          <w:rFonts w:asciiTheme="majorHAnsi" w:hAnsiTheme="majorHAnsi"/>
          <w:sz w:val="24"/>
          <w:szCs w:val="24"/>
        </w:rPr>
        <w:t xml:space="preserve">educational </w:t>
      </w:r>
      <w:r w:rsidR="006E2E21" w:rsidRPr="00C94F3D">
        <w:rPr>
          <w:rFonts w:asciiTheme="majorHAnsi" w:hAnsiTheme="majorHAnsi"/>
          <w:sz w:val="24"/>
          <w:szCs w:val="24"/>
        </w:rPr>
        <w:t>transformations</w:t>
      </w:r>
      <w:r w:rsidR="00774E72" w:rsidRPr="00C94F3D">
        <w:rPr>
          <w:rFonts w:asciiTheme="majorHAnsi" w:hAnsiTheme="majorHAnsi"/>
          <w:sz w:val="24"/>
          <w:szCs w:val="24"/>
        </w:rPr>
        <w:t xml:space="preserve"> that has </w:t>
      </w:r>
      <w:r w:rsidR="006E2E21" w:rsidRPr="00C94F3D">
        <w:rPr>
          <w:rFonts w:asciiTheme="majorHAnsi" w:hAnsiTheme="majorHAnsi"/>
          <w:sz w:val="24"/>
          <w:szCs w:val="24"/>
        </w:rPr>
        <w:t>positively</w:t>
      </w:r>
      <w:r w:rsidR="00034117" w:rsidRPr="00C94F3D">
        <w:rPr>
          <w:rFonts w:asciiTheme="majorHAnsi" w:hAnsiTheme="majorHAnsi"/>
          <w:sz w:val="24"/>
          <w:szCs w:val="24"/>
        </w:rPr>
        <w:t xml:space="preserve"> influence</w:t>
      </w:r>
      <w:r w:rsidR="00774E72" w:rsidRPr="00C94F3D">
        <w:rPr>
          <w:rFonts w:asciiTheme="majorHAnsi" w:hAnsiTheme="majorHAnsi"/>
          <w:sz w:val="24"/>
          <w:szCs w:val="24"/>
        </w:rPr>
        <w:t xml:space="preserve"> the lives of</w:t>
      </w:r>
      <w:r w:rsidR="007957A7" w:rsidRPr="00C94F3D">
        <w:rPr>
          <w:rFonts w:asciiTheme="majorHAnsi" w:hAnsiTheme="majorHAnsi"/>
          <w:sz w:val="24"/>
          <w:szCs w:val="24"/>
        </w:rPr>
        <w:t xml:space="preserve"> Black students</w:t>
      </w:r>
      <w:r w:rsidR="00034117" w:rsidRPr="00C94F3D">
        <w:rPr>
          <w:rFonts w:asciiTheme="majorHAnsi" w:hAnsiTheme="majorHAnsi"/>
          <w:sz w:val="24"/>
          <w:szCs w:val="24"/>
        </w:rPr>
        <w:t>, especially the males,</w:t>
      </w:r>
      <w:r w:rsidR="007957A7" w:rsidRPr="00C94F3D">
        <w:rPr>
          <w:rFonts w:asciiTheme="majorHAnsi" w:hAnsiTheme="majorHAnsi"/>
          <w:sz w:val="24"/>
          <w:szCs w:val="24"/>
        </w:rPr>
        <w:t xml:space="preserve"> and other</w:t>
      </w:r>
      <w:r w:rsidR="00774E72" w:rsidRPr="00C94F3D">
        <w:rPr>
          <w:rFonts w:asciiTheme="majorHAnsi" w:hAnsiTheme="majorHAnsi"/>
          <w:sz w:val="24"/>
          <w:szCs w:val="24"/>
        </w:rPr>
        <w:t xml:space="preserve"> students of color </w:t>
      </w:r>
      <w:r w:rsidR="00034117" w:rsidRPr="00C94F3D">
        <w:rPr>
          <w:rFonts w:asciiTheme="majorHAnsi" w:hAnsiTheme="majorHAnsi"/>
          <w:sz w:val="24"/>
          <w:szCs w:val="24"/>
        </w:rPr>
        <w:t>at The Ohio State University</w:t>
      </w:r>
      <w:r w:rsidR="0085218A" w:rsidRPr="00C94F3D">
        <w:rPr>
          <w:rFonts w:asciiTheme="majorHAnsi" w:hAnsiTheme="majorHAnsi"/>
          <w:sz w:val="24"/>
          <w:szCs w:val="24"/>
        </w:rPr>
        <w:t xml:space="preserve"> and beyond</w:t>
      </w:r>
      <w:r w:rsidR="00774E72" w:rsidRPr="00C94F3D">
        <w:rPr>
          <w:rFonts w:asciiTheme="majorHAnsi" w:hAnsiTheme="majorHAnsi"/>
          <w:sz w:val="24"/>
          <w:szCs w:val="24"/>
        </w:rPr>
        <w:t>.</w:t>
      </w:r>
      <w:r w:rsidR="00922FF1" w:rsidRPr="00C94F3D">
        <w:rPr>
          <w:sz w:val="24"/>
          <w:szCs w:val="24"/>
        </w:rPr>
        <w:t xml:space="preserve"> </w:t>
      </w:r>
      <w:r w:rsidR="00470A08" w:rsidRPr="00C94F3D">
        <w:rPr>
          <w:sz w:val="24"/>
          <w:szCs w:val="24"/>
        </w:rPr>
        <w:t xml:space="preserve">For example, </w:t>
      </w:r>
      <w:r w:rsidR="00F65CB9" w:rsidRPr="00C94F3D">
        <w:rPr>
          <w:rFonts w:asciiTheme="majorHAnsi" w:hAnsiTheme="majorHAnsi"/>
          <w:sz w:val="24"/>
          <w:szCs w:val="24"/>
        </w:rPr>
        <w:t>he</w:t>
      </w:r>
      <w:r w:rsidR="00922FF1" w:rsidRPr="00C94F3D">
        <w:rPr>
          <w:rFonts w:asciiTheme="majorHAnsi" w:hAnsiTheme="majorHAnsi"/>
          <w:sz w:val="24"/>
          <w:szCs w:val="24"/>
        </w:rPr>
        <w:t xml:space="preserve"> led a team of Ohio State faculty and staff </w:t>
      </w:r>
      <w:r w:rsidR="00F65CB9" w:rsidRPr="00C94F3D">
        <w:rPr>
          <w:rFonts w:asciiTheme="majorHAnsi" w:hAnsiTheme="majorHAnsi"/>
          <w:sz w:val="24"/>
          <w:szCs w:val="24"/>
        </w:rPr>
        <w:t>in</w:t>
      </w:r>
      <w:r w:rsidR="00922FF1" w:rsidRPr="00C94F3D">
        <w:rPr>
          <w:rFonts w:asciiTheme="majorHAnsi" w:hAnsiTheme="majorHAnsi"/>
          <w:sz w:val="24"/>
          <w:szCs w:val="24"/>
        </w:rPr>
        <w:t xml:space="preserve"> </w:t>
      </w:r>
      <w:r w:rsidR="00F65CB9" w:rsidRPr="00C94F3D">
        <w:rPr>
          <w:rFonts w:asciiTheme="majorHAnsi" w:hAnsiTheme="majorHAnsi"/>
          <w:sz w:val="24"/>
          <w:szCs w:val="24"/>
        </w:rPr>
        <w:t>off</w:t>
      </w:r>
      <w:r w:rsidR="00DE076C" w:rsidRPr="00C94F3D">
        <w:rPr>
          <w:rFonts w:asciiTheme="majorHAnsi" w:hAnsiTheme="majorHAnsi"/>
          <w:sz w:val="24"/>
          <w:szCs w:val="24"/>
        </w:rPr>
        <w:t>ering</w:t>
      </w:r>
      <w:r w:rsidR="00922FF1" w:rsidRPr="00C94F3D">
        <w:rPr>
          <w:rFonts w:asciiTheme="majorHAnsi" w:hAnsiTheme="majorHAnsi"/>
          <w:sz w:val="24"/>
          <w:szCs w:val="24"/>
        </w:rPr>
        <w:t xml:space="preserve"> </w:t>
      </w:r>
      <w:r w:rsidR="00DE076C" w:rsidRPr="00C94F3D">
        <w:rPr>
          <w:rFonts w:asciiTheme="majorHAnsi" w:hAnsiTheme="majorHAnsi"/>
          <w:sz w:val="24"/>
          <w:szCs w:val="24"/>
        </w:rPr>
        <w:t>professional development</w:t>
      </w:r>
      <w:r w:rsidR="00922FF1" w:rsidRPr="00C94F3D">
        <w:rPr>
          <w:rFonts w:asciiTheme="majorHAnsi" w:hAnsiTheme="majorHAnsi"/>
          <w:sz w:val="24"/>
          <w:szCs w:val="24"/>
        </w:rPr>
        <w:t xml:space="preserve"> sessions to faculty, staff, and administrators at three higher education institutions (</w:t>
      </w:r>
      <w:proofErr w:type="spellStart"/>
      <w:r w:rsidR="00922FF1" w:rsidRPr="00C94F3D">
        <w:rPr>
          <w:rFonts w:asciiTheme="majorHAnsi" w:hAnsiTheme="majorHAnsi"/>
          <w:sz w:val="24"/>
          <w:szCs w:val="24"/>
        </w:rPr>
        <w:t>HEls</w:t>
      </w:r>
      <w:proofErr w:type="spellEnd"/>
      <w:r w:rsidR="00922FF1" w:rsidRPr="00C94F3D">
        <w:rPr>
          <w:rFonts w:asciiTheme="majorHAnsi" w:hAnsiTheme="majorHAnsi"/>
          <w:sz w:val="24"/>
          <w:szCs w:val="24"/>
        </w:rPr>
        <w:t xml:space="preserve">) in the Dominican Republic on </w:t>
      </w:r>
      <w:r w:rsidR="00DE076C" w:rsidRPr="00C94F3D">
        <w:rPr>
          <w:rFonts w:asciiTheme="majorHAnsi" w:hAnsiTheme="majorHAnsi"/>
          <w:sz w:val="24"/>
          <w:szCs w:val="24"/>
        </w:rPr>
        <w:t>exemplary</w:t>
      </w:r>
      <w:r w:rsidR="00922FF1" w:rsidRPr="00C94F3D">
        <w:rPr>
          <w:rFonts w:asciiTheme="majorHAnsi" w:hAnsiTheme="majorHAnsi"/>
          <w:sz w:val="24"/>
          <w:szCs w:val="24"/>
        </w:rPr>
        <w:t xml:space="preserve"> practices for recruit</w:t>
      </w:r>
      <w:r w:rsidR="00DE076C" w:rsidRPr="00C94F3D">
        <w:rPr>
          <w:rFonts w:asciiTheme="majorHAnsi" w:hAnsiTheme="majorHAnsi"/>
          <w:sz w:val="24"/>
          <w:szCs w:val="24"/>
        </w:rPr>
        <w:t>ing</w:t>
      </w:r>
      <w:r w:rsidR="00922FF1" w:rsidRPr="00C94F3D">
        <w:rPr>
          <w:rFonts w:asciiTheme="majorHAnsi" w:hAnsiTheme="majorHAnsi"/>
          <w:sz w:val="24"/>
          <w:szCs w:val="24"/>
        </w:rPr>
        <w:t>, ret</w:t>
      </w:r>
      <w:r w:rsidR="00DE076C" w:rsidRPr="00C94F3D">
        <w:rPr>
          <w:rFonts w:asciiTheme="majorHAnsi" w:hAnsiTheme="majorHAnsi"/>
          <w:sz w:val="24"/>
          <w:szCs w:val="24"/>
        </w:rPr>
        <w:t>aining</w:t>
      </w:r>
      <w:r w:rsidR="00922FF1" w:rsidRPr="00C94F3D">
        <w:rPr>
          <w:rFonts w:asciiTheme="majorHAnsi" w:hAnsiTheme="majorHAnsi"/>
          <w:sz w:val="24"/>
          <w:szCs w:val="24"/>
        </w:rPr>
        <w:t>, and graduati</w:t>
      </w:r>
      <w:r w:rsidR="00DE076C" w:rsidRPr="00C94F3D">
        <w:rPr>
          <w:rFonts w:asciiTheme="majorHAnsi" w:hAnsiTheme="majorHAnsi"/>
          <w:sz w:val="24"/>
          <w:szCs w:val="24"/>
        </w:rPr>
        <w:t>ng</w:t>
      </w:r>
      <w:r w:rsidR="00922FF1" w:rsidRPr="00C94F3D">
        <w:rPr>
          <w:rFonts w:asciiTheme="majorHAnsi" w:hAnsiTheme="majorHAnsi"/>
          <w:sz w:val="24"/>
          <w:szCs w:val="24"/>
        </w:rPr>
        <w:t xml:space="preserve"> </w:t>
      </w:r>
      <w:r w:rsidR="00DE076C" w:rsidRPr="00C94F3D">
        <w:rPr>
          <w:rFonts w:asciiTheme="majorHAnsi" w:hAnsiTheme="majorHAnsi"/>
          <w:sz w:val="24"/>
          <w:szCs w:val="24"/>
        </w:rPr>
        <w:t>educational vulnerable</w:t>
      </w:r>
      <w:r w:rsidR="00922FF1" w:rsidRPr="00C94F3D">
        <w:rPr>
          <w:rFonts w:asciiTheme="majorHAnsi" w:hAnsiTheme="majorHAnsi"/>
          <w:sz w:val="24"/>
          <w:szCs w:val="24"/>
        </w:rPr>
        <w:t xml:space="preserve"> populations. This was a $4,499,762 award</w:t>
      </w:r>
      <w:r w:rsidR="00E94C71" w:rsidRPr="00C94F3D">
        <w:rPr>
          <w:rFonts w:asciiTheme="majorHAnsi" w:hAnsiTheme="majorHAnsi"/>
          <w:sz w:val="24"/>
          <w:szCs w:val="24"/>
        </w:rPr>
        <w:t xml:space="preserve"> in 2019</w:t>
      </w:r>
      <w:r w:rsidR="009E7413" w:rsidRPr="00C94F3D">
        <w:rPr>
          <w:rFonts w:asciiTheme="majorHAnsi" w:hAnsiTheme="majorHAnsi"/>
          <w:sz w:val="24"/>
          <w:szCs w:val="24"/>
        </w:rPr>
        <w:t>,</w:t>
      </w:r>
      <w:r w:rsidR="00922FF1" w:rsidRPr="00C94F3D">
        <w:rPr>
          <w:rFonts w:asciiTheme="majorHAnsi" w:hAnsiTheme="majorHAnsi"/>
          <w:sz w:val="24"/>
          <w:szCs w:val="24"/>
        </w:rPr>
        <w:t xml:space="preserve"> funded by the U.S. Agency for International </w:t>
      </w:r>
    </w:p>
    <w:p w14:paraId="22CC42E8" w14:textId="77777777" w:rsidR="00390918" w:rsidRDefault="00C94F3D" w:rsidP="00547EEF">
      <w:pPr>
        <w:spacing w:after="0" w:line="240" w:lineRule="auto"/>
        <w:jc w:val="both"/>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709564BA" w14:textId="77777777" w:rsidR="004743C8" w:rsidRDefault="004743C8" w:rsidP="004743C8">
      <w:pPr>
        <w:spacing w:after="0" w:line="240" w:lineRule="auto"/>
        <w:jc w:val="both"/>
        <w:rPr>
          <w:rFonts w:asciiTheme="majorHAnsi" w:hAnsiTheme="majorHAnsi"/>
          <w:sz w:val="24"/>
          <w:szCs w:val="24"/>
        </w:rPr>
      </w:pPr>
    </w:p>
    <w:p w14:paraId="15B9677B" w14:textId="4DF2A449" w:rsidR="00C94F3D" w:rsidRDefault="00C94F3D" w:rsidP="004743C8">
      <w:pPr>
        <w:spacing w:after="0" w:line="240" w:lineRule="auto"/>
        <w:ind w:left="7920" w:firstLine="720"/>
        <w:jc w:val="both"/>
        <w:rPr>
          <w:rFonts w:asciiTheme="majorHAnsi" w:hAnsiTheme="majorHAnsi"/>
          <w:sz w:val="24"/>
          <w:szCs w:val="24"/>
        </w:rPr>
      </w:pPr>
      <w:r>
        <w:rPr>
          <w:rFonts w:asciiTheme="majorHAnsi" w:hAnsiTheme="majorHAnsi"/>
          <w:sz w:val="24"/>
          <w:szCs w:val="24"/>
        </w:rPr>
        <w:lastRenderedPageBreak/>
        <w:t>Page 3</w:t>
      </w:r>
    </w:p>
    <w:p w14:paraId="5F2DBB5D" w14:textId="5F994358" w:rsidR="0046714F" w:rsidRPr="00C94F3D" w:rsidRDefault="00922FF1" w:rsidP="00547EEF">
      <w:pPr>
        <w:spacing w:after="0" w:line="240" w:lineRule="auto"/>
        <w:jc w:val="both"/>
        <w:rPr>
          <w:rFonts w:asciiTheme="majorHAnsi" w:hAnsiTheme="majorHAnsi"/>
          <w:sz w:val="24"/>
          <w:szCs w:val="24"/>
        </w:rPr>
      </w:pPr>
      <w:r w:rsidRPr="00C94F3D">
        <w:rPr>
          <w:rFonts w:asciiTheme="majorHAnsi" w:hAnsiTheme="majorHAnsi"/>
          <w:sz w:val="24"/>
          <w:szCs w:val="24"/>
        </w:rPr>
        <w:t xml:space="preserve">Development </w:t>
      </w:r>
      <w:r w:rsidR="009E7413" w:rsidRPr="00C94F3D">
        <w:rPr>
          <w:rFonts w:asciiTheme="majorHAnsi" w:hAnsiTheme="majorHAnsi"/>
          <w:sz w:val="24"/>
          <w:szCs w:val="24"/>
        </w:rPr>
        <w:t>over five years</w:t>
      </w:r>
      <w:r w:rsidR="008617BB" w:rsidRPr="00C94F3D">
        <w:rPr>
          <w:rFonts w:asciiTheme="majorHAnsi" w:hAnsiTheme="majorHAnsi"/>
          <w:sz w:val="24"/>
          <w:szCs w:val="24"/>
        </w:rPr>
        <w:t xml:space="preserve">, </w:t>
      </w:r>
      <w:r w:rsidR="00AA6D77" w:rsidRPr="00C94F3D">
        <w:rPr>
          <w:rFonts w:asciiTheme="majorHAnsi" w:hAnsiTheme="majorHAnsi"/>
          <w:sz w:val="24"/>
          <w:szCs w:val="24"/>
        </w:rPr>
        <w:t>and</w:t>
      </w:r>
      <w:r w:rsidRPr="00C94F3D">
        <w:rPr>
          <w:rFonts w:asciiTheme="majorHAnsi" w:hAnsiTheme="majorHAnsi"/>
          <w:sz w:val="24"/>
          <w:szCs w:val="24"/>
        </w:rPr>
        <w:t xml:space="preserve"> Dr. Moore </w:t>
      </w:r>
      <w:r w:rsidR="008617BB" w:rsidRPr="00C94F3D">
        <w:rPr>
          <w:rFonts w:asciiTheme="majorHAnsi" w:hAnsiTheme="majorHAnsi"/>
          <w:sz w:val="24"/>
          <w:szCs w:val="24"/>
        </w:rPr>
        <w:t>served as one of the</w:t>
      </w:r>
      <w:r w:rsidRPr="00C94F3D">
        <w:rPr>
          <w:rFonts w:asciiTheme="majorHAnsi" w:hAnsiTheme="majorHAnsi"/>
          <w:sz w:val="24"/>
          <w:szCs w:val="24"/>
        </w:rPr>
        <w:t xml:space="preserve"> co-principal investigator</w:t>
      </w:r>
      <w:r w:rsidR="008617BB" w:rsidRPr="00C94F3D">
        <w:rPr>
          <w:rFonts w:asciiTheme="majorHAnsi" w:hAnsiTheme="majorHAnsi"/>
          <w:sz w:val="24"/>
          <w:szCs w:val="24"/>
        </w:rPr>
        <w:t>s and the lead</w:t>
      </w:r>
      <w:r w:rsidR="00E94C71" w:rsidRPr="00C94F3D">
        <w:rPr>
          <w:rFonts w:asciiTheme="majorHAnsi" w:hAnsiTheme="majorHAnsi"/>
          <w:sz w:val="24"/>
          <w:szCs w:val="24"/>
        </w:rPr>
        <w:t xml:space="preserve"> researcher in the United States</w:t>
      </w:r>
      <w:r w:rsidRPr="00C94F3D">
        <w:rPr>
          <w:rFonts w:asciiTheme="majorHAnsi" w:hAnsiTheme="majorHAnsi"/>
          <w:sz w:val="24"/>
          <w:szCs w:val="24"/>
        </w:rPr>
        <w:t xml:space="preserve">. The Ohio State team conducted </w:t>
      </w:r>
      <w:r w:rsidR="00D7494E" w:rsidRPr="00C94F3D">
        <w:rPr>
          <w:rFonts w:asciiTheme="majorHAnsi" w:hAnsiTheme="majorHAnsi"/>
          <w:sz w:val="24"/>
          <w:szCs w:val="24"/>
        </w:rPr>
        <w:t>several</w:t>
      </w:r>
      <w:r w:rsidRPr="00C94F3D">
        <w:rPr>
          <w:rFonts w:asciiTheme="majorHAnsi" w:hAnsiTheme="majorHAnsi"/>
          <w:sz w:val="24"/>
          <w:szCs w:val="24"/>
        </w:rPr>
        <w:t xml:space="preserve"> site visits to the three </w:t>
      </w:r>
      <w:proofErr w:type="spellStart"/>
      <w:r w:rsidRPr="00C94F3D">
        <w:rPr>
          <w:rFonts w:asciiTheme="majorHAnsi" w:hAnsiTheme="majorHAnsi"/>
          <w:sz w:val="24"/>
          <w:szCs w:val="24"/>
        </w:rPr>
        <w:t>HEls</w:t>
      </w:r>
      <w:proofErr w:type="spellEnd"/>
      <w:r w:rsidRPr="00C94F3D">
        <w:rPr>
          <w:rFonts w:asciiTheme="majorHAnsi" w:hAnsiTheme="majorHAnsi"/>
          <w:sz w:val="24"/>
          <w:szCs w:val="24"/>
        </w:rPr>
        <w:t xml:space="preserve"> in the Dominican Republic, conducted in</w:t>
      </w:r>
      <w:r w:rsidR="00D7494E" w:rsidRPr="00C94F3D">
        <w:rPr>
          <w:rFonts w:asciiTheme="majorHAnsi" w:hAnsiTheme="majorHAnsi"/>
          <w:sz w:val="24"/>
          <w:szCs w:val="24"/>
        </w:rPr>
        <w:t>-</w:t>
      </w:r>
      <w:r w:rsidRPr="00C94F3D">
        <w:rPr>
          <w:rFonts w:asciiTheme="majorHAnsi" w:hAnsiTheme="majorHAnsi"/>
          <w:sz w:val="24"/>
          <w:szCs w:val="24"/>
        </w:rPr>
        <w:t xml:space="preserve">person and virtual training sessions for HEI personnel, developed instruments for observations and data collection, and produced </w:t>
      </w:r>
      <w:r w:rsidR="00D7494E" w:rsidRPr="00C94F3D">
        <w:rPr>
          <w:rFonts w:asciiTheme="majorHAnsi" w:hAnsiTheme="majorHAnsi"/>
          <w:sz w:val="24"/>
          <w:szCs w:val="24"/>
        </w:rPr>
        <w:t xml:space="preserve">technical and statistical </w:t>
      </w:r>
      <w:r w:rsidRPr="00C94F3D">
        <w:rPr>
          <w:rFonts w:asciiTheme="majorHAnsi" w:hAnsiTheme="majorHAnsi"/>
          <w:sz w:val="24"/>
          <w:szCs w:val="24"/>
        </w:rPr>
        <w:t xml:space="preserve">reports that provided guidance to each HEI. The collaborative efforts </w:t>
      </w:r>
      <w:r w:rsidR="00D76F54" w:rsidRPr="00C94F3D">
        <w:rPr>
          <w:rFonts w:asciiTheme="majorHAnsi" w:hAnsiTheme="majorHAnsi"/>
          <w:sz w:val="24"/>
          <w:szCs w:val="24"/>
        </w:rPr>
        <w:t>with</w:t>
      </w:r>
      <w:r w:rsidRPr="00C94F3D">
        <w:rPr>
          <w:rFonts w:asciiTheme="majorHAnsi" w:hAnsiTheme="majorHAnsi"/>
          <w:sz w:val="24"/>
          <w:szCs w:val="24"/>
        </w:rPr>
        <w:t xml:space="preserve"> Ohio State, under Dr. Moore's leadership and the USAID Higher Education Partnership Project Dominican Republic team</w:t>
      </w:r>
      <w:r w:rsidR="00D7494E" w:rsidRPr="00C94F3D">
        <w:rPr>
          <w:rFonts w:asciiTheme="majorHAnsi" w:hAnsiTheme="majorHAnsi"/>
          <w:sz w:val="24"/>
          <w:szCs w:val="24"/>
        </w:rPr>
        <w:t>,</w:t>
      </w:r>
      <w:r w:rsidRPr="00C94F3D">
        <w:rPr>
          <w:rFonts w:asciiTheme="majorHAnsi" w:hAnsiTheme="majorHAnsi"/>
          <w:sz w:val="24"/>
          <w:szCs w:val="24"/>
        </w:rPr>
        <w:t xml:space="preserve"> </w:t>
      </w:r>
      <w:r w:rsidRPr="00C94F3D">
        <w:rPr>
          <w:rFonts w:asciiTheme="majorHAnsi" w:hAnsiTheme="majorHAnsi"/>
          <w:b/>
          <w:bCs/>
          <w:sz w:val="24"/>
          <w:szCs w:val="24"/>
        </w:rPr>
        <w:t xml:space="preserve">culminated in a </w:t>
      </w:r>
      <w:hyperlink r:id="rId11" w:history="1">
        <w:r w:rsidRPr="00C94F3D">
          <w:rPr>
            <w:rStyle w:val="Hyperlink"/>
            <w:rFonts w:asciiTheme="majorHAnsi" w:hAnsiTheme="majorHAnsi"/>
            <w:b/>
            <w:bCs/>
            <w:sz w:val="24"/>
            <w:szCs w:val="24"/>
          </w:rPr>
          <w:t>national scholarship program</w:t>
        </w:r>
      </w:hyperlink>
      <w:r w:rsidRPr="00C94F3D">
        <w:rPr>
          <w:rFonts w:asciiTheme="majorHAnsi" w:hAnsiTheme="majorHAnsi"/>
          <w:b/>
          <w:bCs/>
          <w:sz w:val="24"/>
          <w:szCs w:val="24"/>
        </w:rPr>
        <w:t xml:space="preserve"> supported by the Ministry of Higher Education, Science and Technology of the Dominican Republic</w:t>
      </w:r>
      <w:r w:rsidRPr="00C94F3D">
        <w:rPr>
          <w:rFonts w:asciiTheme="majorHAnsi" w:hAnsiTheme="majorHAnsi"/>
          <w:sz w:val="24"/>
          <w:szCs w:val="24"/>
        </w:rPr>
        <w:t>.</w:t>
      </w:r>
      <w:r w:rsidR="00AB729D" w:rsidRPr="00C94F3D">
        <w:rPr>
          <w:sz w:val="24"/>
          <w:szCs w:val="24"/>
        </w:rPr>
        <w:t xml:space="preserve"> </w:t>
      </w:r>
      <w:r w:rsidR="00AB729D" w:rsidRPr="00C94F3D">
        <w:rPr>
          <w:rFonts w:asciiTheme="majorHAnsi" w:hAnsiTheme="majorHAnsi"/>
          <w:sz w:val="24"/>
          <w:szCs w:val="24"/>
        </w:rPr>
        <w:t>In the</w:t>
      </w:r>
      <w:r w:rsidR="00AB729D" w:rsidRPr="00C94F3D">
        <w:rPr>
          <w:rFonts w:asciiTheme="majorHAnsi" w:hAnsiTheme="majorHAnsi"/>
          <w:sz w:val="24"/>
          <w:szCs w:val="24"/>
        </w:rPr>
        <w:t xml:space="preserve"> state </w:t>
      </w:r>
      <w:r w:rsidR="00AB729D" w:rsidRPr="00C94F3D">
        <w:rPr>
          <w:rFonts w:asciiTheme="majorHAnsi" w:hAnsiTheme="majorHAnsi"/>
          <w:sz w:val="24"/>
          <w:szCs w:val="24"/>
        </w:rPr>
        <w:t>of Ohio</w:t>
      </w:r>
      <w:r w:rsidR="0031518C" w:rsidRPr="00C94F3D">
        <w:rPr>
          <w:rFonts w:asciiTheme="majorHAnsi" w:hAnsiTheme="majorHAnsi"/>
          <w:sz w:val="24"/>
          <w:szCs w:val="24"/>
        </w:rPr>
        <w:t xml:space="preserve"> in 2008</w:t>
      </w:r>
      <w:r w:rsidR="00AB729D" w:rsidRPr="00C94F3D">
        <w:rPr>
          <w:rFonts w:asciiTheme="majorHAnsi" w:hAnsiTheme="majorHAnsi"/>
          <w:sz w:val="24"/>
          <w:szCs w:val="24"/>
        </w:rPr>
        <w:t xml:space="preserve">, Dr. Moore and </w:t>
      </w:r>
      <w:r w:rsidR="00AB729D" w:rsidRPr="00C94F3D">
        <w:rPr>
          <w:rFonts w:asciiTheme="majorHAnsi" w:hAnsiTheme="majorHAnsi"/>
          <w:sz w:val="24"/>
          <w:szCs w:val="24"/>
        </w:rPr>
        <w:t>his colleague, Dr. Dorinda Gallant,</w:t>
      </w:r>
      <w:r w:rsidR="00AB729D" w:rsidRPr="00C94F3D">
        <w:rPr>
          <w:rFonts w:asciiTheme="majorHAnsi" w:hAnsiTheme="majorHAnsi"/>
          <w:sz w:val="24"/>
          <w:szCs w:val="24"/>
        </w:rPr>
        <w:t xml:space="preserve"> were awarded a $403,577 contract from the Ohio Department of Job and Family Services, referred as </w:t>
      </w:r>
      <w:r w:rsidR="00AB729D" w:rsidRPr="00C94F3D">
        <w:rPr>
          <w:rFonts w:asciiTheme="majorHAnsi" w:hAnsiTheme="majorHAnsi"/>
          <w:i/>
          <w:iCs/>
          <w:sz w:val="24"/>
          <w:szCs w:val="24"/>
        </w:rPr>
        <w:t>the Governor's Achievement Gap Project</w:t>
      </w:r>
      <w:r w:rsidR="008B4A0C" w:rsidRPr="00C94F3D">
        <w:rPr>
          <w:rFonts w:asciiTheme="majorHAnsi" w:hAnsiTheme="majorHAnsi"/>
          <w:i/>
          <w:iCs/>
          <w:sz w:val="24"/>
          <w:szCs w:val="24"/>
        </w:rPr>
        <w:t>,</w:t>
      </w:r>
      <w:r w:rsidR="00AB729D" w:rsidRPr="00C94F3D">
        <w:rPr>
          <w:rFonts w:asciiTheme="majorHAnsi" w:hAnsiTheme="majorHAnsi"/>
          <w:sz w:val="24"/>
          <w:szCs w:val="24"/>
        </w:rPr>
        <w:t xml:space="preserve"> to </w:t>
      </w:r>
      <w:r w:rsidR="008B4A0C" w:rsidRPr="00C94F3D">
        <w:rPr>
          <w:rFonts w:asciiTheme="majorHAnsi" w:hAnsiTheme="majorHAnsi"/>
          <w:sz w:val="24"/>
          <w:szCs w:val="24"/>
        </w:rPr>
        <w:t xml:space="preserve">pinpoint the </w:t>
      </w:r>
      <w:r w:rsidR="00AB729D" w:rsidRPr="00C94F3D">
        <w:rPr>
          <w:rFonts w:asciiTheme="majorHAnsi" w:hAnsiTheme="majorHAnsi"/>
          <w:sz w:val="24"/>
          <w:szCs w:val="24"/>
        </w:rPr>
        <w:t xml:space="preserve">factors that </w:t>
      </w:r>
      <w:r w:rsidR="008B4A0C" w:rsidRPr="00C94F3D">
        <w:rPr>
          <w:rFonts w:asciiTheme="majorHAnsi" w:hAnsiTheme="majorHAnsi"/>
          <w:sz w:val="24"/>
          <w:szCs w:val="24"/>
        </w:rPr>
        <w:t xml:space="preserve">both </w:t>
      </w:r>
      <w:r w:rsidR="00AB729D" w:rsidRPr="00C94F3D">
        <w:rPr>
          <w:rFonts w:asciiTheme="majorHAnsi" w:hAnsiTheme="majorHAnsi"/>
          <w:sz w:val="24"/>
          <w:szCs w:val="24"/>
        </w:rPr>
        <w:t xml:space="preserve">negatively and positively </w:t>
      </w:r>
      <w:r w:rsidR="008B4A0C" w:rsidRPr="00C94F3D">
        <w:rPr>
          <w:rFonts w:asciiTheme="majorHAnsi" w:hAnsiTheme="majorHAnsi"/>
          <w:sz w:val="24"/>
          <w:szCs w:val="24"/>
        </w:rPr>
        <w:t>influence</w:t>
      </w:r>
      <w:r w:rsidR="00AA6D77" w:rsidRPr="00C94F3D">
        <w:rPr>
          <w:rFonts w:asciiTheme="majorHAnsi" w:hAnsiTheme="majorHAnsi"/>
          <w:sz w:val="24"/>
          <w:szCs w:val="24"/>
        </w:rPr>
        <w:t>d</w:t>
      </w:r>
      <w:r w:rsidR="00AB729D" w:rsidRPr="00C94F3D">
        <w:rPr>
          <w:rFonts w:asciiTheme="majorHAnsi" w:hAnsiTheme="majorHAnsi"/>
          <w:sz w:val="24"/>
          <w:szCs w:val="24"/>
        </w:rPr>
        <w:t xml:space="preserve"> the educational outcomes for ninth-grade African American males in urban high schools across the state of Ohio. </w:t>
      </w:r>
      <w:r w:rsidR="003E53C3" w:rsidRPr="00C94F3D">
        <w:rPr>
          <w:rFonts w:asciiTheme="majorHAnsi" w:hAnsiTheme="majorHAnsi"/>
          <w:sz w:val="24"/>
          <w:szCs w:val="24"/>
        </w:rPr>
        <w:t>More specifically, t</w:t>
      </w:r>
      <w:r w:rsidR="00AB729D" w:rsidRPr="00C94F3D">
        <w:rPr>
          <w:rFonts w:asciiTheme="majorHAnsi" w:hAnsiTheme="majorHAnsi"/>
          <w:sz w:val="24"/>
          <w:szCs w:val="24"/>
        </w:rPr>
        <w:t xml:space="preserve">he project aimed to </w:t>
      </w:r>
      <w:r w:rsidR="003E53C3" w:rsidRPr="00C94F3D">
        <w:rPr>
          <w:rFonts w:asciiTheme="majorHAnsi" w:hAnsiTheme="majorHAnsi"/>
          <w:sz w:val="24"/>
          <w:szCs w:val="24"/>
        </w:rPr>
        <w:t>pinpoint</w:t>
      </w:r>
      <w:r w:rsidR="00AB729D" w:rsidRPr="00C94F3D">
        <w:rPr>
          <w:rFonts w:asciiTheme="majorHAnsi" w:hAnsiTheme="majorHAnsi"/>
          <w:sz w:val="24"/>
          <w:szCs w:val="24"/>
        </w:rPr>
        <w:t xml:space="preserve"> the extent to which the initiative positively improved attendance, academic achievement, and disciplinary problems for the population of interest. </w:t>
      </w:r>
      <w:r w:rsidR="006B1DC3" w:rsidRPr="00C94F3D">
        <w:rPr>
          <w:rFonts w:asciiTheme="majorHAnsi" w:hAnsiTheme="majorHAnsi"/>
          <w:b/>
          <w:bCs/>
          <w:sz w:val="24"/>
          <w:szCs w:val="24"/>
        </w:rPr>
        <w:t>Notably, the f</w:t>
      </w:r>
      <w:r w:rsidR="00AB729D" w:rsidRPr="00C94F3D">
        <w:rPr>
          <w:rFonts w:asciiTheme="majorHAnsi" w:hAnsiTheme="majorHAnsi"/>
          <w:b/>
          <w:bCs/>
          <w:sz w:val="24"/>
          <w:szCs w:val="24"/>
        </w:rPr>
        <w:t>indings contributed to shaping a former governor's education reform</w:t>
      </w:r>
      <w:r w:rsidR="00C910B1" w:rsidRPr="00C94F3D">
        <w:rPr>
          <w:rFonts w:asciiTheme="majorHAnsi" w:hAnsiTheme="majorHAnsi"/>
          <w:b/>
          <w:bCs/>
          <w:sz w:val="24"/>
          <w:szCs w:val="24"/>
        </w:rPr>
        <w:t xml:space="preserve"> plan</w:t>
      </w:r>
      <w:r w:rsidR="00AB729D" w:rsidRPr="00C94F3D">
        <w:rPr>
          <w:rFonts w:asciiTheme="majorHAnsi" w:hAnsiTheme="majorHAnsi"/>
          <w:b/>
          <w:bCs/>
          <w:sz w:val="24"/>
          <w:szCs w:val="24"/>
        </w:rPr>
        <w:t>.</w:t>
      </w:r>
    </w:p>
    <w:p w14:paraId="300C40C9" w14:textId="080CA05D" w:rsidR="000A61C1" w:rsidRPr="00C94F3D" w:rsidRDefault="00E2345E" w:rsidP="000A61C1">
      <w:pPr>
        <w:spacing w:after="0" w:line="240" w:lineRule="auto"/>
        <w:jc w:val="both"/>
        <w:rPr>
          <w:rFonts w:asciiTheme="majorHAnsi" w:hAnsiTheme="majorHAnsi"/>
          <w:sz w:val="24"/>
          <w:szCs w:val="24"/>
        </w:rPr>
      </w:pP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p>
    <w:p w14:paraId="09B22B52" w14:textId="274E9A01" w:rsidR="00E86573" w:rsidRPr="00C94F3D" w:rsidRDefault="000A61C1" w:rsidP="000A61C1">
      <w:pPr>
        <w:spacing w:after="0" w:line="240" w:lineRule="auto"/>
        <w:jc w:val="both"/>
        <w:rPr>
          <w:rFonts w:asciiTheme="majorHAnsi" w:hAnsiTheme="majorHAnsi"/>
          <w:sz w:val="24"/>
          <w:szCs w:val="24"/>
        </w:rPr>
      </w:pPr>
      <w:r w:rsidRPr="00C94F3D">
        <w:rPr>
          <w:rFonts w:asciiTheme="majorHAnsi" w:hAnsiTheme="majorHAnsi"/>
          <w:sz w:val="24"/>
          <w:szCs w:val="24"/>
        </w:rPr>
        <w:t xml:space="preserve">From 2017 to 2022, Dr. Moore served as the vice provost for diversity and inclusion, chief diversity officer, and leader of the Office of Diversity and Inclusion </w:t>
      </w:r>
      <w:r w:rsidR="00E86573" w:rsidRPr="00C94F3D">
        <w:rPr>
          <w:rFonts w:asciiTheme="majorHAnsi" w:hAnsiTheme="majorHAnsi"/>
          <w:sz w:val="24"/>
          <w:szCs w:val="24"/>
        </w:rPr>
        <w:t xml:space="preserve">(ODI) </w:t>
      </w:r>
      <w:r w:rsidRPr="00C94F3D">
        <w:rPr>
          <w:rFonts w:asciiTheme="majorHAnsi" w:hAnsiTheme="majorHAnsi"/>
          <w:sz w:val="24"/>
          <w:szCs w:val="24"/>
        </w:rPr>
        <w:t xml:space="preserve">at OSU. In these roles, he achieved many successes, such as implementing the ODI Strategic Roadmap; increasing grants, contracts and philanthropic contributions; improving student success and university experiences for students; and creating strategic partnerships across the university, the state, and other parts of the world. During that time, he was also influential in increasing study abroad participation among </w:t>
      </w:r>
      <w:r w:rsidR="00EA58BE" w:rsidRPr="00C94F3D">
        <w:rPr>
          <w:rFonts w:asciiTheme="majorHAnsi" w:hAnsiTheme="majorHAnsi"/>
          <w:sz w:val="24"/>
          <w:szCs w:val="24"/>
        </w:rPr>
        <w:t xml:space="preserve">Black students and other </w:t>
      </w:r>
      <w:r w:rsidRPr="00C94F3D">
        <w:rPr>
          <w:rFonts w:asciiTheme="majorHAnsi" w:hAnsiTheme="majorHAnsi"/>
          <w:sz w:val="24"/>
          <w:szCs w:val="24"/>
        </w:rPr>
        <w:t xml:space="preserve">underrepresented students, which he was recognized in 2022 for his efforts by APLU with its prestigious </w:t>
      </w:r>
      <w:hyperlink r:id="rId12" w:history="1">
        <w:r w:rsidRPr="00C94F3D">
          <w:rPr>
            <w:rStyle w:val="Hyperlink"/>
            <w:rFonts w:asciiTheme="majorHAnsi" w:hAnsiTheme="majorHAnsi"/>
            <w:sz w:val="24"/>
            <w:szCs w:val="24"/>
          </w:rPr>
          <w:t>Michael P. Malone International Leadership Award</w:t>
        </w:r>
      </w:hyperlink>
      <w:r w:rsidRPr="00C94F3D">
        <w:rPr>
          <w:rFonts w:asciiTheme="majorHAnsi" w:hAnsiTheme="majorHAnsi"/>
          <w:sz w:val="24"/>
          <w:szCs w:val="24"/>
        </w:rPr>
        <w:t>.</w:t>
      </w:r>
      <w:r w:rsidR="001025D4" w:rsidRPr="00C94F3D">
        <w:rPr>
          <w:rFonts w:asciiTheme="majorHAnsi" w:hAnsiTheme="majorHAnsi"/>
          <w:sz w:val="24"/>
          <w:szCs w:val="24"/>
        </w:rPr>
        <w:t xml:space="preserve"> </w:t>
      </w:r>
      <w:r w:rsidR="00495CB3" w:rsidRPr="00C94F3D">
        <w:rPr>
          <w:rFonts w:asciiTheme="majorHAnsi" w:hAnsiTheme="majorHAnsi"/>
          <w:sz w:val="24"/>
          <w:szCs w:val="24"/>
        </w:rPr>
        <w:t>In 2021, h</w:t>
      </w:r>
      <w:r w:rsidR="001025D4" w:rsidRPr="00C94F3D">
        <w:rPr>
          <w:rFonts w:asciiTheme="majorHAnsi" w:hAnsiTheme="majorHAnsi"/>
          <w:sz w:val="24"/>
          <w:szCs w:val="24"/>
        </w:rPr>
        <w:t xml:space="preserve">is leadership was </w:t>
      </w:r>
      <w:r w:rsidR="005006F7" w:rsidRPr="00C94F3D">
        <w:rPr>
          <w:rFonts w:asciiTheme="majorHAnsi" w:hAnsiTheme="majorHAnsi"/>
          <w:sz w:val="24"/>
          <w:szCs w:val="24"/>
        </w:rPr>
        <w:t xml:space="preserve">similarly </w:t>
      </w:r>
      <w:r w:rsidR="00BD2F80" w:rsidRPr="00C94F3D">
        <w:rPr>
          <w:rFonts w:asciiTheme="majorHAnsi" w:hAnsiTheme="majorHAnsi"/>
          <w:sz w:val="24"/>
          <w:szCs w:val="24"/>
        </w:rPr>
        <w:t>recognized by the American Council on Education through its highly</w:t>
      </w:r>
      <w:r w:rsidR="0063367C" w:rsidRPr="00C94F3D">
        <w:rPr>
          <w:rFonts w:asciiTheme="majorHAnsi" w:hAnsiTheme="majorHAnsi"/>
          <w:sz w:val="24"/>
          <w:szCs w:val="24"/>
        </w:rPr>
        <w:t xml:space="preserve"> </w:t>
      </w:r>
      <w:r w:rsidR="00BD2F80" w:rsidRPr="00C94F3D">
        <w:rPr>
          <w:rFonts w:asciiTheme="majorHAnsi" w:hAnsiTheme="majorHAnsi"/>
          <w:sz w:val="24"/>
          <w:szCs w:val="24"/>
        </w:rPr>
        <w:t xml:space="preserve">regarded </w:t>
      </w:r>
      <w:hyperlink r:id="rId13" w:history="1">
        <w:r w:rsidR="0063367C" w:rsidRPr="00C94F3D">
          <w:rPr>
            <w:rStyle w:val="Hyperlink"/>
            <w:rFonts w:asciiTheme="majorHAnsi" w:hAnsiTheme="majorHAnsi"/>
            <w:sz w:val="24"/>
            <w:szCs w:val="24"/>
          </w:rPr>
          <w:t>Reginald Wilson Diversity Leadership Award</w:t>
        </w:r>
      </w:hyperlink>
      <w:r w:rsidR="0063367C" w:rsidRPr="00C94F3D">
        <w:rPr>
          <w:rFonts w:asciiTheme="majorHAnsi" w:hAnsiTheme="majorHAnsi"/>
          <w:sz w:val="24"/>
          <w:szCs w:val="24"/>
        </w:rPr>
        <w:t>.</w:t>
      </w:r>
      <w:r w:rsidR="000A54EF" w:rsidRPr="00C94F3D">
        <w:rPr>
          <w:rFonts w:asciiTheme="majorHAnsi" w:hAnsiTheme="majorHAnsi"/>
          <w:sz w:val="24"/>
          <w:szCs w:val="24"/>
        </w:rPr>
        <w:t xml:space="preserve"> </w:t>
      </w:r>
      <w:r w:rsidR="00345CB6" w:rsidRPr="00C94F3D">
        <w:rPr>
          <w:rFonts w:asciiTheme="majorHAnsi" w:hAnsiTheme="majorHAnsi"/>
          <w:sz w:val="24"/>
          <w:szCs w:val="24"/>
        </w:rPr>
        <w:t xml:space="preserve">Even more impressively, he is </w:t>
      </w:r>
      <w:hyperlink r:id="rId14" w:history="1">
        <w:r w:rsidR="00345CB6" w:rsidRPr="00C94F3D">
          <w:rPr>
            <w:rStyle w:val="Hyperlink"/>
            <w:rFonts w:asciiTheme="majorHAnsi" w:hAnsiTheme="majorHAnsi"/>
            <w:sz w:val="24"/>
            <w:szCs w:val="24"/>
          </w:rPr>
          <w:t>one</w:t>
        </w:r>
        <w:r w:rsidR="00333340" w:rsidRPr="00C94F3D">
          <w:rPr>
            <w:rStyle w:val="Hyperlink"/>
            <w:rFonts w:asciiTheme="majorHAnsi" w:hAnsiTheme="majorHAnsi"/>
            <w:sz w:val="24"/>
            <w:szCs w:val="24"/>
          </w:rPr>
          <w:t xml:space="preserve"> of the few recipients</w:t>
        </w:r>
      </w:hyperlink>
      <w:r w:rsidR="00333340" w:rsidRPr="00C94F3D">
        <w:rPr>
          <w:rFonts w:asciiTheme="majorHAnsi" w:hAnsiTheme="majorHAnsi"/>
          <w:sz w:val="24"/>
          <w:szCs w:val="24"/>
        </w:rPr>
        <w:t xml:space="preserve"> who was not a sitting or former president</w:t>
      </w:r>
      <w:r w:rsidR="001B1D15" w:rsidRPr="00C94F3D">
        <w:rPr>
          <w:rFonts w:asciiTheme="majorHAnsi" w:hAnsiTheme="majorHAnsi"/>
          <w:sz w:val="24"/>
          <w:szCs w:val="24"/>
        </w:rPr>
        <w:t>/</w:t>
      </w:r>
      <w:r w:rsidR="00333340" w:rsidRPr="00C94F3D">
        <w:rPr>
          <w:rFonts w:asciiTheme="majorHAnsi" w:hAnsiTheme="majorHAnsi"/>
          <w:sz w:val="24"/>
          <w:szCs w:val="24"/>
        </w:rPr>
        <w:t xml:space="preserve">chancellor of </w:t>
      </w:r>
      <w:r w:rsidR="001B1D15" w:rsidRPr="00C94F3D">
        <w:rPr>
          <w:rFonts w:asciiTheme="majorHAnsi" w:hAnsiTheme="majorHAnsi"/>
          <w:sz w:val="24"/>
          <w:szCs w:val="24"/>
        </w:rPr>
        <w:t>an institution of higher learning.</w:t>
      </w:r>
    </w:p>
    <w:p w14:paraId="6375B8B8" w14:textId="77777777" w:rsidR="00E86573" w:rsidRPr="00C94F3D" w:rsidRDefault="00E86573" w:rsidP="000A61C1">
      <w:pPr>
        <w:spacing w:after="0" w:line="240" w:lineRule="auto"/>
        <w:jc w:val="both"/>
        <w:rPr>
          <w:rFonts w:asciiTheme="majorHAnsi" w:hAnsiTheme="majorHAnsi"/>
          <w:sz w:val="24"/>
          <w:szCs w:val="24"/>
        </w:rPr>
      </w:pPr>
    </w:p>
    <w:p w14:paraId="72A35DFB" w14:textId="3C7417B7" w:rsidR="0063654A" w:rsidRPr="00C94F3D" w:rsidRDefault="00680EB8" w:rsidP="000A61C1">
      <w:pPr>
        <w:spacing w:after="0" w:line="240" w:lineRule="auto"/>
        <w:jc w:val="both"/>
        <w:rPr>
          <w:rFonts w:asciiTheme="majorHAnsi" w:hAnsiTheme="majorHAnsi"/>
          <w:sz w:val="24"/>
          <w:szCs w:val="24"/>
        </w:rPr>
      </w:pPr>
      <w:r w:rsidRPr="00C94F3D">
        <w:rPr>
          <w:rFonts w:asciiTheme="majorHAnsi" w:hAnsiTheme="majorHAnsi"/>
          <w:sz w:val="24"/>
          <w:szCs w:val="24"/>
        </w:rPr>
        <w:t>In ODI</w:t>
      </w:r>
      <w:r w:rsidR="00847CD5" w:rsidRPr="00C94F3D">
        <w:rPr>
          <w:rFonts w:asciiTheme="majorHAnsi" w:hAnsiTheme="majorHAnsi"/>
          <w:sz w:val="24"/>
          <w:szCs w:val="24"/>
        </w:rPr>
        <w:t xml:space="preserve">, </w:t>
      </w:r>
      <w:r w:rsidR="004645DF" w:rsidRPr="00C94F3D">
        <w:rPr>
          <w:rFonts w:asciiTheme="majorHAnsi" w:hAnsiTheme="majorHAnsi"/>
          <w:sz w:val="24"/>
          <w:szCs w:val="24"/>
        </w:rPr>
        <w:t>Dr. Moore</w:t>
      </w:r>
      <w:r w:rsidR="00EC1F21" w:rsidRPr="00C94F3D">
        <w:rPr>
          <w:rFonts w:asciiTheme="majorHAnsi" w:hAnsiTheme="majorHAnsi"/>
          <w:sz w:val="24"/>
          <w:szCs w:val="24"/>
        </w:rPr>
        <w:t>’s leadership efforts</w:t>
      </w:r>
      <w:r w:rsidR="004645DF" w:rsidRPr="00C94F3D">
        <w:rPr>
          <w:rFonts w:asciiTheme="majorHAnsi" w:hAnsiTheme="majorHAnsi"/>
          <w:sz w:val="24"/>
          <w:szCs w:val="24"/>
        </w:rPr>
        <w:t xml:space="preserve"> </w:t>
      </w:r>
      <w:r w:rsidR="00E90847" w:rsidRPr="00C94F3D">
        <w:rPr>
          <w:rFonts w:asciiTheme="majorHAnsi" w:hAnsiTheme="majorHAnsi"/>
          <w:sz w:val="24"/>
          <w:szCs w:val="24"/>
        </w:rPr>
        <w:t xml:space="preserve">raised the profile </w:t>
      </w:r>
      <w:r w:rsidR="00653717" w:rsidRPr="00C94F3D">
        <w:rPr>
          <w:rFonts w:asciiTheme="majorHAnsi" w:hAnsiTheme="majorHAnsi"/>
          <w:sz w:val="24"/>
          <w:szCs w:val="24"/>
        </w:rPr>
        <w:t xml:space="preserve">and </w:t>
      </w:r>
      <w:r w:rsidR="00B969BA" w:rsidRPr="00C94F3D">
        <w:rPr>
          <w:rFonts w:asciiTheme="majorHAnsi" w:hAnsiTheme="majorHAnsi"/>
          <w:sz w:val="24"/>
          <w:szCs w:val="24"/>
        </w:rPr>
        <w:t>standing</w:t>
      </w:r>
      <w:r w:rsidR="00653717" w:rsidRPr="00C94F3D">
        <w:rPr>
          <w:rFonts w:asciiTheme="majorHAnsi" w:hAnsiTheme="majorHAnsi"/>
          <w:sz w:val="24"/>
          <w:szCs w:val="24"/>
        </w:rPr>
        <w:t xml:space="preserve"> </w:t>
      </w:r>
      <w:r w:rsidR="00E90847" w:rsidRPr="00C94F3D">
        <w:rPr>
          <w:rFonts w:asciiTheme="majorHAnsi" w:hAnsiTheme="majorHAnsi"/>
          <w:sz w:val="24"/>
          <w:szCs w:val="24"/>
        </w:rPr>
        <w:t>of the office, both on-campus and off-campus</w:t>
      </w:r>
      <w:r w:rsidR="008D0F89" w:rsidRPr="00C94F3D">
        <w:rPr>
          <w:rFonts w:asciiTheme="majorHAnsi" w:hAnsiTheme="majorHAnsi"/>
          <w:sz w:val="24"/>
          <w:szCs w:val="24"/>
        </w:rPr>
        <w:t xml:space="preserve">. </w:t>
      </w:r>
      <w:r w:rsidR="009176FD" w:rsidRPr="00C94F3D">
        <w:rPr>
          <w:rFonts w:asciiTheme="majorHAnsi" w:hAnsiTheme="majorHAnsi"/>
          <w:sz w:val="24"/>
          <w:szCs w:val="24"/>
        </w:rPr>
        <w:t>A</w:t>
      </w:r>
      <w:r w:rsidR="008E0817" w:rsidRPr="00C94F3D">
        <w:rPr>
          <w:rFonts w:asciiTheme="majorHAnsi" w:hAnsiTheme="majorHAnsi"/>
          <w:sz w:val="24"/>
          <w:szCs w:val="24"/>
        </w:rPr>
        <w:t xml:space="preserve"> </w:t>
      </w:r>
      <w:r w:rsidR="009176FD" w:rsidRPr="00C94F3D">
        <w:rPr>
          <w:rFonts w:asciiTheme="majorHAnsi" w:hAnsiTheme="majorHAnsi"/>
          <w:sz w:val="24"/>
          <w:szCs w:val="24"/>
        </w:rPr>
        <w:t xml:space="preserve">gifted </w:t>
      </w:r>
      <w:r w:rsidR="00533023" w:rsidRPr="00C94F3D">
        <w:rPr>
          <w:rFonts w:asciiTheme="majorHAnsi" w:hAnsiTheme="majorHAnsi"/>
          <w:sz w:val="24"/>
          <w:szCs w:val="24"/>
        </w:rPr>
        <w:t xml:space="preserve">grant writer and </w:t>
      </w:r>
      <w:r w:rsidR="00D84423" w:rsidRPr="00C94F3D">
        <w:rPr>
          <w:rFonts w:asciiTheme="majorHAnsi" w:hAnsiTheme="majorHAnsi"/>
          <w:sz w:val="24"/>
          <w:szCs w:val="24"/>
        </w:rPr>
        <w:t xml:space="preserve">stellar </w:t>
      </w:r>
      <w:r w:rsidR="00533023" w:rsidRPr="00C94F3D">
        <w:rPr>
          <w:rFonts w:asciiTheme="majorHAnsi" w:hAnsiTheme="majorHAnsi"/>
          <w:sz w:val="24"/>
          <w:szCs w:val="24"/>
        </w:rPr>
        <w:t>fundraiser, he was able to secure the largest</w:t>
      </w:r>
      <w:r w:rsidR="00FB1110" w:rsidRPr="00C94F3D">
        <w:rPr>
          <w:rFonts w:asciiTheme="majorHAnsi" w:hAnsiTheme="majorHAnsi"/>
          <w:sz w:val="24"/>
          <w:szCs w:val="24"/>
        </w:rPr>
        <w:t xml:space="preserve"> </w:t>
      </w:r>
      <w:r w:rsidR="00533023" w:rsidRPr="00C94F3D">
        <w:rPr>
          <w:rFonts w:asciiTheme="majorHAnsi" w:hAnsiTheme="majorHAnsi"/>
          <w:sz w:val="24"/>
          <w:szCs w:val="24"/>
        </w:rPr>
        <w:t>corporate gift</w:t>
      </w:r>
      <w:r w:rsidR="00AF5EB6" w:rsidRPr="00C94F3D">
        <w:rPr>
          <w:rFonts w:asciiTheme="majorHAnsi" w:hAnsiTheme="majorHAnsi"/>
          <w:sz w:val="24"/>
          <w:szCs w:val="24"/>
        </w:rPr>
        <w:t xml:space="preserve"> </w:t>
      </w:r>
      <w:r w:rsidR="00FB1110" w:rsidRPr="00C94F3D">
        <w:rPr>
          <w:rFonts w:asciiTheme="majorHAnsi" w:hAnsiTheme="majorHAnsi"/>
          <w:sz w:val="24"/>
          <w:szCs w:val="24"/>
        </w:rPr>
        <w:t xml:space="preserve"> </w:t>
      </w:r>
      <w:r w:rsidR="00AF5EB6" w:rsidRPr="00C94F3D">
        <w:rPr>
          <w:rFonts w:asciiTheme="majorHAnsi" w:hAnsiTheme="majorHAnsi"/>
          <w:sz w:val="24"/>
          <w:szCs w:val="24"/>
        </w:rPr>
        <w:t xml:space="preserve">from </w:t>
      </w:r>
      <w:hyperlink r:id="rId15" w:history="1">
        <w:r w:rsidR="00AF5EB6" w:rsidRPr="00C94F3D">
          <w:rPr>
            <w:rStyle w:val="Hyperlink"/>
            <w:rFonts w:asciiTheme="majorHAnsi" w:hAnsiTheme="majorHAnsi"/>
            <w:sz w:val="24"/>
            <w:szCs w:val="24"/>
          </w:rPr>
          <w:t>JPMorgan Chase</w:t>
        </w:r>
      </w:hyperlink>
      <w:r w:rsidR="00AF5EB6" w:rsidRPr="00C94F3D">
        <w:rPr>
          <w:rFonts w:asciiTheme="majorHAnsi" w:hAnsiTheme="majorHAnsi"/>
          <w:sz w:val="24"/>
          <w:szCs w:val="24"/>
        </w:rPr>
        <w:t xml:space="preserve"> ($2.5 million)</w:t>
      </w:r>
      <w:r w:rsidR="00785B42" w:rsidRPr="00C94F3D">
        <w:rPr>
          <w:rFonts w:asciiTheme="majorHAnsi" w:hAnsiTheme="majorHAnsi"/>
          <w:sz w:val="24"/>
          <w:szCs w:val="24"/>
        </w:rPr>
        <w:t xml:space="preserve"> as well as other major gifts from </w:t>
      </w:r>
      <w:r w:rsidR="00792702" w:rsidRPr="00C94F3D">
        <w:rPr>
          <w:rFonts w:asciiTheme="majorHAnsi" w:hAnsiTheme="majorHAnsi"/>
          <w:sz w:val="24"/>
          <w:szCs w:val="24"/>
        </w:rPr>
        <w:t>donors and other</w:t>
      </w:r>
      <w:r w:rsidR="00D84423" w:rsidRPr="00C94F3D">
        <w:rPr>
          <w:rFonts w:asciiTheme="majorHAnsi" w:hAnsiTheme="majorHAnsi"/>
          <w:sz w:val="24"/>
          <w:szCs w:val="24"/>
        </w:rPr>
        <w:t xml:space="preserve">. </w:t>
      </w:r>
      <w:r w:rsidR="00792702" w:rsidRPr="00C94F3D">
        <w:rPr>
          <w:rFonts w:asciiTheme="majorHAnsi" w:hAnsiTheme="majorHAnsi"/>
          <w:sz w:val="24"/>
          <w:szCs w:val="24"/>
        </w:rPr>
        <w:t>To</w:t>
      </w:r>
      <w:r w:rsidR="00370834" w:rsidRPr="00C94F3D">
        <w:rPr>
          <w:rFonts w:asciiTheme="majorHAnsi" w:hAnsiTheme="majorHAnsi"/>
          <w:sz w:val="24"/>
          <w:szCs w:val="24"/>
        </w:rPr>
        <w:t xml:space="preserve"> honor</w:t>
      </w:r>
      <w:r w:rsidR="00D84423" w:rsidRPr="00C94F3D">
        <w:rPr>
          <w:rFonts w:asciiTheme="majorHAnsi" w:hAnsiTheme="majorHAnsi"/>
          <w:sz w:val="24"/>
          <w:szCs w:val="24"/>
        </w:rPr>
        <w:t xml:space="preserve"> </w:t>
      </w:r>
      <w:r w:rsidR="009B1C1C" w:rsidRPr="00C94F3D">
        <w:rPr>
          <w:rFonts w:asciiTheme="majorHAnsi" w:hAnsiTheme="majorHAnsi"/>
          <w:sz w:val="24"/>
          <w:szCs w:val="24"/>
        </w:rPr>
        <w:t xml:space="preserve">his </w:t>
      </w:r>
      <w:r w:rsidR="00C02A96" w:rsidRPr="00C94F3D">
        <w:rPr>
          <w:rFonts w:asciiTheme="majorHAnsi" w:hAnsiTheme="majorHAnsi"/>
          <w:sz w:val="24"/>
          <w:szCs w:val="24"/>
        </w:rPr>
        <w:t xml:space="preserve">longstanding </w:t>
      </w:r>
      <w:r w:rsidR="009B1C1C" w:rsidRPr="00C94F3D">
        <w:rPr>
          <w:rFonts w:asciiTheme="majorHAnsi" w:hAnsiTheme="majorHAnsi"/>
          <w:sz w:val="24"/>
          <w:szCs w:val="24"/>
        </w:rPr>
        <w:t>commitment</w:t>
      </w:r>
      <w:r w:rsidR="000735E8" w:rsidRPr="00C94F3D">
        <w:rPr>
          <w:rFonts w:asciiTheme="majorHAnsi" w:hAnsiTheme="majorHAnsi"/>
          <w:sz w:val="24"/>
          <w:szCs w:val="24"/>
        </w:rPr>
        <w:t xml:space="preserve"> and success</w:t>
      </w:r>
      <w:r w:rsidR="009B1C1C" w:rsidRPr="00C94F3D">
        <w:rPr>
          <w:rFonts w:asciiTheme="majorHAnsi" w:hAnsiTheme="majorHAnsi"/>
          <w:sz w:val="24"/>
          <w:szCs w:val="24"/>
        </w:rPr>
        <w:t xml:space="preserve"> </w:t>
      </w:r>
      <w:r w:rsidR="000735E8" w:rsidRPr="00C94F3D">
        <w:rPr>
          <w:rFonts w:asciiTheme="majorHAnsi" w:hAnsiTheme="majorHAnsi"/>
          <w:sz w:val="24"/>
          <w:szCs w:val="24"/>
        </w:rPr>
        <w:t>in creating</w:t>
      </w:r>
      <w:r w:rsidR="00C02A96" w:rsidRPr="00C94F3D">
        <w:rPr>
          <w:rFonts w:asciiTheme="majorHAnsi" w:hAnsiTheme="majorHAnsi"/>
          <w:sz w:val="24"/>
          <w:szCs w:val="24"/>
        </w:rPr>
        <w:t xml:space="preserve"> educational opportunities for all</w:t>
      </w:r>
      <w:r w:rsidR="00370834" w:rsidRPr="00C94F3D">
        <w:rPr>
          <w:rFonts w:asciiTheme="majorHAnsi" w:hAnsiTheme="majorHAnsi"/>
          <w:sz w:val="24"/>
          <w:szCs w:val="24"/>
        </w:rPr>
        <w:t>, a local</w:t>
      </w:r>
      <w:r w:rsidR="001207AD" w:rsidRPr="00C94F3D">
        <w:rPr>
          <w:rFonts w:asciiTheme="majorHAnsi" w:hAnsiTheme="majorHAnsi"/>
          <w:sz w:val="24"/>
          <w:szCs w:val="24"/>
        </w:rPr>
        <w:t xml:space="preserve"> Columbus</w:t>
      </w:r>
      <w:r w:rsidR="00370834" w:rsidRPr="00C94F3D">
        <w:rPr>
          <w:rFonts w:asciiTheme="majorHAnsi" w:hAnsiTheme="majorHAnsi"/>
          <w:sz w:val="24"/>
          <w:szCs w:val="24"/>
        </w:rPr>
        <w:t xml:space="preserve"> family (i.e., </w:t>
      </w:r>
      <w:r w:rsidR="001207AD" w:rsidRPr="00C94F3D">
        <w:rPr>
          <w:rFonts w:asciiTheme="majorHAnsi" w:hAnsiTheme="majorHAnsi"/>
          <w:sz w:val="24"/>
          <w:szCs w:val="24"/>
        </w:rPr>
        <w:t xml:space="preserve">Missy and Robert </w:t>
      </w:r>
      <w:r w:rsidR="00370834" w:rsidRPr="00C94F3D">
        <w:rPr>
          <w:rFonts w:asciiTheme="majorHAnsi" w:hAnsiTheme="majorHAnsi"/>
          <w:sz w:val="24"/>
          <w:szCs w:val="24"/>
        </w:rPr>
        <w:t>Weiler)</w:t>
      </w:r>
      <w:r w:rsidR="00F51ED4" w:rsidRPr="00C94F3D">
        <w:rPr>
          <w:rFonts w:asciiTheme="majorHAnsi" w:hAnsiTheme="majorHAnsi"/>
          <w:sz w:val="24"/>
          <w:szCs w:val="24"/>
        </w:rPr>
        <w:t xml:space="preserve"> </w:t>
      </w:r>
      <w:r w:rsidR="00792702" w:rsidRPr="00C94F3D">
        <w:rPr>
          <w:rFonts w:asciiTheme="majorHAnsi" w:hAnsiTheme="majorHAnsi"/>
          <w:sz w:val="24"/>
          <w:szCs w:val="24"/>
        </w:rPr>
        <w:t>donated more</w:t>
      </w:r>
      <w:r w:rsidR="00F51ED4" w:rsidRPr="00C94F3D">
        <w:rPr>
          <w:rFonts w:asciiTheme="majorHAnsi" w:hAnsiTheme="majorHAnsi"/>
          <w:sz w:val="24"/>
          <w:szCs w:val="24"/>
        </w:rPr>
        <w:t xml:space="preserve"> than $800,000 to create the </w:t>
      </w:r>
      <w:hyperlink r:id="rId16" w:history="1">
        <w:r w:rsidR="00F51ED4" w:rsidRPr="00C94F3D">
          <w:rPr>
            <w:rStyle w:val="Hyperlink"/>
            <w:rFonts w:asciiTheme="majorHAnsi" w:hAnsiTheme="majorHAnsi"/>
            <w:sz w:val="24"/>
            <w:szCs w:val="24"/>
          </w:rPr>
          <w:t>Dr. James L. Moore III Scholars Program</w:t>
        </w:r>
      </w:hyperlink>
      <w:r w:rsidR="00F51ED4" w:rsidRPr="00C94F3D">
        <w:rPr>
          <w:rFonts w:asciiTheme="majorHAnsi" w:hAnsiTheme="majorHAnsi"/>
          <w:sz w:val="24"/>
          <w:szCs w:val="24"/>
        </w:rPr>
        <w:t xml:space="preserve"> to </w:t>
      </w:r>
      <w:r w:rsidR="00080986" w:rsidRPr="00C94F3D">
        <w:rPr>
          <w:rFonts w:asciiTheme="majorHAnsi" w:hAnsiTheme="majorHAnsi"/>
          <w:sz w:val="24"/>
          <w:szCs w:val="24"/>
        </w:rPr>
        <w:t>support undergraduate students transferring from Columbus State Community College to Ohio State</w:t>
      </w:r>
      <w:r w:rsidR="00466C86" w:rsidRPr="00C94F3D">
        <w:rPr>
          <w:rFonts w:asciiTheme="majorHAnsi" w:hAnsiTheme="majorHAnsi"/>
          <w:sz w:val="24"/>
          <w:szCs w:val="24"/>
        </w:rPr>
        <w:t xml:space="preserve">. </w:t>
      </w:r>
    </w:p>
    <w:p w14:paraId="7F04C95E" w14:textId="77777777" w:rsidR="0063654A" w:rsidRPr="00C94F3D" w:rsidRDefault="0063654A" w:rsidP="000A61C1">
      <w:pPr>
        <w:spacing w:after="0" w:line="240" w:lineRule="auto"/>
        <w:jc w:val="both"/>
        <w:rPr>
          <w:rFonts w:asciiTheme="majorHAnsi" w:hAnsiTheme="majorHAnsi"/>
          <w:sz w:val="24"/>
          <w:szCs w:val="24"/>
        </w:rPr>
      </w:pPr>
    </w:p>
    <w:p w14:paraId="42E2FBFF" w14:textId="2E46161A" w:rsidR="00C94F3D" w:rsidRDefault="00EF4F87" w:rsidP="00C94F3D">
      <w:pPr>
        <w:spacing w:after="0" w:line="240" w:lineRule="auto"/>
        <w:jc w:val="both"/>
        <w:rPr>
          <w:rFonts w:asciiTheme="majorHAnsi" w:hAnsiTheme="majorHAnsi"/>
          <w:sz w:val="24"/>
          <w:szCs w:val="24"/>
        </w:rPr>
      </w:pPr>
      <w:r w:rsidRPr="00C94F3D">
        <w:rPr>
          <w:rFonts w:asciiTheme="majorHAnsi" w:hAnsiTheme="majorHAnsi"/>
          <w:sz w:val="24"/>
          <w:szCs w:val="24"/>
        </w:rPr>
        <w:t>During his tenure as the</w:t>
      </w:r>
      <w:r w:rsidR="002364E2" w:rsidRPr="00C94F3D">
        <w:rPr>
          <w:rFonts w:asciiTheme="majorHAnsi" w:hAnsiTheme="majorHAnsi"/>
          <w:sz w:val="24"/>
          <w:szCs w:val="24"/>
        </w:rPr>
        <w:t xml:space="preserve"> </w:t>
      </w:r>
      <w:r w:rsidR="001113BE" w:rsidRPr="00C94F3D">
        <w:rPr>
          <w:rFonts w:asciiTheme="majorHAnsi" w:hAnsiTheme="majorHAnsi"/>
          <w:sz w:val="24"/>
          <w:szCs w:val="24"/>
        </w:rPr>
        <w:t xml:space="preserve">senior </w:t>
      </w:r>
      <w:r w:rsidR="002364E2" w:rsidRPr="00C94F3D">
        <w:rPr>
          <w:rFonts w:asciiTheme="majorHAnsi" w:hAnsiTheme="majorHAnsi"/>
          <w:sz w:val="24"/>
          <w:szCs w:val="24"/>
        </w:rPr>
        <w:t>executive of</w:t>
      </w:r>
      <w:r w:rsidR="00BA7CBE" w:rsidRPr="00C94F3D">
        <w:rPr>
          <w:rFonts w:asciiTheme="majorHAnsi" w:hAnsiTheme="majorHAnsi"/>
          <w:sz w:val="24"/>
          <w:szCs w:val="24"/>
        </w:rPr>
        <w:t xml:space="preserve"> ODI</w:t>
      </w:r>
      <w:r w:rsidR="004E0554" w:rsidRPr="00C94F3D">
        <w:rPr>
          <w:rFonts w:asciiTheme="majorHAnsi" w:hAnsiTheme="majorHAnsi"/>
          <w:sz w:val="24"/>
          <w:szCs w:val="24"/>
        </w:rPr>
        <w:t>,</w:t>
      </w:r>
      <w:r w:rsidR="00BA7CBE" w:rsidRPr="00C94F3D">
        <w:rPr>
          <w:sz w:val="24"/>
          <w:szCs w:val="24"/>
        </w:rPr>
        <w:t xml:space="preserve"> </w:t>
      </w:r>
      <w:r w:rsidR="00BA7CBE" w:rsidRPr="00C94F3D">
        <w:rPr>
          <w:rFonts w:asciiTheme="majorHAnsi" w:hAnsiTheme="majorHAnsi"/>
          <w:sz w:val="24"/>
          <w:szCs w:val="24"/>
        </w:rPr>
        <w:t>t</w:t>
      </w:r>
      <w:r w:rsidR="00BA7CBE" w:rsidRPr="00C94F3D">
        <w:rPr>
          <w:rFonts w:asciiTheme="majorHAnsi" w:hAnsiTheme="majorHAnsi"/>
          <w:sz w:val="24"/>
          <w:szCs w:val="24"/>
        </w:rPr>
        <w:t>here were many</w:t>
      </w:r>
      <w:r w:rsidR="002364E2" w:rsidRPr="00C94F3D">
        <w:rPr>
          <w:rFonts w:asciiTheme="majorHAnsi" w:hAnsiTheme="majorHAnsi"/>
          <w:sz w:val="24"/>
          <w:szCs w:val="24"/>
        </w:rPr>
        <w:t xml:space="preserve"> other</w:t>
      </w:r>
      <w:r w:rsidR="00BA7CBE" w:rsidRPr="00C94F3D">
        <w:rPr>
          <w:rFonts w:asciiTheme="majorHAnsi" w:hAnsiTheme="majorHAnsi"/>
          <w:sz w:val="24"/>
          <w:szCs w:val="24"/>
        </w:rPr>
        <w:t xml:space="preserve"> </w:t>
      </w:r>
      <w:proofErr w:type="gramStart"/>
      <w:r w:rsidR="00BA7CBE" w:rsidRPr="00C94F3D">
        <w:rPr>
          <w:rFonts w:asciiTheme="majorHAnsi" w:hAnsiTheme="majorHAnsi"/>
          <w:sz w:val="24"/>
          <w:szCs w:val="24"/>
        </w:rPr>
        <w:t>highly-acclaimed</w:t>
      </w:r>
      <w:proofErr w:type="gramEnd"/>
      <w:r w:rsidR="00BA7CBE" w:rsidRPr="00C94F3D">
        <w:rPr>
          <w:rFonts w:asciiTheme="majorHAnsi" w:hAnsiTheme="majorHAnsi"/>
          <w:sz w:val="24"/>
          <w:szCs w:val="24"/>
        </w:rPr>
        <w:t xml:space="preserve"> programs</w:t>
      </w:r>
      <w:r w:rsidR="002364E2" w:rsidRPr="00C94F3D">
        <w:rPr>
          <w:rFonts w:asciiTheme="majorHAnsi" w:hAnsiTheme="majorHAnsi"/>
          <w:sz w:val="24"/>
          <w:szCs w:val="24"/>
        </w:rPr>
        <w:t xml:space="preserve"> under his </w:t>
      </w:r>
      <w:r w:rsidR="001113BE" w:rsidRPr="00C94F3D">
        <w:rPr>
          <w:rFonts w:asciiTheme="majorHAnsi" w:hAnsiTheme="majorHAnsi"/>
          <w:sz w:val="24"/>
          <w:szCs w:val="24"/>
        </w:rPr>
        <w:t>leadership</w:t>
      </w:r>
      <w:r w:rsidR="002204E4" w:rsidRPr="00C94F3D">
        <w:rPr>
          <w:rFonts w:asciiTheme="majorHAnsi" w:hAnsiTheme="majorHAnsi"/>
          <w:sz w:val="24"/>
          <w:szCs w:val="24"/>
        </w:rPr>
        <w:t>. Thus, it can be argued that the</w:t>
      </w:r>
      <w:r w:rsidR="00445E93" w:rsidRPr="00C94F3D">
        <w:rPr>
          <w:rFonts w:asciiTheme="majorHAnsi" w:hAnsiTheme="majorHAnsi"/>
          <w:sz w:val="24"/>
          <w:szCs w:val="24"/>
        </w:rPr>
        <w:t xml:space="preserve"> Morrill Scholarship </w:t>
      </w:r>
      <w:r w:rsidR="0071079B" w:rsidRPr="00C94F3D">
        <w:rPr>
          <w:rFonts w:asciiTheme="majorHAnsi" w:hAnsiTheme="majorHAnsi"/>
          <w:sz w:val="24"/>
          <w:szCs w:val="24"/>
        </w:rPr>
        <w:t>Program (MSP)</w:t>
      </w:r>
      <w:r w:rsidR="002204E4" w:rsidRPr="00C94F3D">
        <w:rPr>
          <w:rFonts w:asciiTheme="majorHAnsi" w:hAnsiTheme="majorHAnsi"/>
          <w:sz w:val="24"/>
          <w:szCs w:val="24"/>
        </w:rPr>
        <w:t xml:space="preserve"> was one</w:t>
      </w:r>
      <w:r w:rsidR="00C708D8" w:rsidRPr="00C94F3D">
        <w:rPr>
          <w:rFonts w:asciiTheme="majorHAnsi" w:hAnsiTheme="majorHAnsi"/>
          <w:sz w:val="24"/>
          <w:szCs w:val="24"/>
        </w:rPr>
        <w:t xml:space="preserve"> of the crown jewels.</w:t>
      </w:r>
      <w:r w:rsidR="00241520" w:rsidRPr="00C94F3D">
        <w:rPr>
          <w:rFonts w:asciiTheme="majorHAnsi" w:hAnsiTheme="majorHAnsi"/>
          <w:sz w:val="24"/>
          <w:szCs w:val="24"/>
        </w:rPr>
        <w:t xml:space="preserve"> </w:t>
      </w:r>
      <w:r w:rsidR="00C708D8" w:rsidRPr="00C94F3D">
        <w:rPr>
          <w:rFonts w:asciiTheme="majorHAnsi" w:hAnsiTheme="majorHAnsi"/>
          <w:sz w:val="24"/>
          <w:szCs w:val="24"/>
        </w:rPr>
        <w:t>A</w:t>
      </w:r>
      <w:r w:rsidR="007B40D0" w:rsidRPr="00C94F3D">
        <w:rPr>
          <w:rFonts w:asciiTheme="majorHAnsi" w:hAnsiTheme="majorHAnsi"/>
          <w:sz w:val="24"/>
          <w:szCs w:val="24"/>
        </w:rPr>
        <w:t>t the time</w:t>
      </w:r>
      <w:r w:rsidR="00C708D8" w:rsidRPr="00C94F3D">
        <w:rPr>
          <w:rFonts w:asciiTheme="majorHAnsi" w:hAnsiTheme="majorHAnsi"/>
          <w:sz w:val="24"/>
          <w:szCs w:val="24"/>
        </w:rPr>
        <w:t xml:space="preserve">, it was </w:t>
      </w:r>
      <w:r w:rsidR="007B40D0" w:rsidRPr="00C94F3D">
        <w:rPr>
          <w:rFonts w:asciiTheme="majorHAnsi" w:hAnsiTheme="majorHAnsi"/>
          <w:sz w:val="24"/>
          <w:szCs w:val="24"/>
        </w:rPr>
        <w:t xml:space="preserve">one </w:t>
      </w:r>
      <w:r w:rsidR="007B40D0" w:rsidRPr="00C94F3D">
        <w:rPr>
          <w:rFonts w:asciiTheme="majorHAnsi" w:hAnsiTheme="majorHAnsi"/>
          <w:sz w:val="24"/>
          <w:szCs w:val="24"/>
        </w:rPr>
        <w:t>of the nation’s oldest and largest, premier diversity/merit scholarship program</w:t>
      </w:r>
      <w:r w:rsidR="00C708D8" w:rsidRPr="00C94F3D">
        <w:rPr>
          <w:rFonts w:asciiTheme="majorHAnsi" w:hAnsiTheme="majorHAnsi"/>
          <w:sz w:val="24"/>
          <w:szCs w:val="24"/>
        </w:rPr>
        <w:t>s</w:t>
      </w:r>
      <w:r w:rsidR="007B40D0" w:rsidRPr="00C94F3D">
        <w:rPr>
          <w:rFonts w:asciiTheme="majorHAnsi" w:hAnsiTheme="majorHAnsi"/>
          <w:sz w:val="24"/>
          <w:szCs w:val="24"/>
        </w:rPr>
        <w:t xml:space="preserve"> in higher education. Annually, </w:t>
      </w:r>
      <w:r w:rsidR="007B40D0" w:rsidRPr="00C94F3D">
        <w:rPr>
          <w:rFonts w:asciiTheme="majorHAnsi" w:hAnsiTheme="majorHAnsi"/>
          <w:sz w:val="24"/>
          <w:szCs w:val="24"/>
        </w:rPr>
        <w:t>it awarded</w:t>
      </w:r>
      <w:r w:rsidR="007B40D0" w:rsidRPr="00C94F3D">
        <w:rPr>
          <w:rFonts w:asciiTheme="majorHAnsi" w:hAnsiTheme="majorHAnsi"/>
          <w:sz w:val="24"/>
          <w:szCs w:val="24"/>
        </w:rPr>
        <w:t xml:space="preserve"> academically talented students, who </w:t>
      </w:r>
      <w:r w:rsidR="00F82B11" w:rsidRPr="00C94F3D">
        <w:rPr>
          <w:rFonts w:asciiTheme="majorHAnsi" w:hAnsiTheme="majorHAnsi"/>
          <w:sz w:val="24"/>
          <w:szCs w:val="24"/>
        </w:rPr>
        <w:t>had</w:t>
      </w:r>
      <w:r w:rsidR="007B40D0" w:rsidRPr="00C94F3D">
        <w:rPr>
          <w:rFonts w:asciiTheme="majorHAnsi" w:hAnsiTheme="majorHAnsi"/>
          <w:sz w:val="24"/>
          <w:szCs w:val="24"/>
        </w:rPr>
        <w:t xml:space="preserve"> demonstrated a strong desire to work for a better tomorrow through</w:t>
      </w:r>
    </w:p>
    <w:p w14:paraId="1A923F3B" w14:textId="57F76A7C" w:rsidR="00C94F3D" w:rsidRDefault="00C94F3D" w:rsidP="00C94F3D">
      <w:pPr>
        <w:spacing w:after="0" w:line="240" w:lineRule="auto"/>
        <w:ind w:left="7920" w:firstLine="720"/>
        <w:jc w:val="both"/>
        <w:rPr>
          <w:rFonts w:asciiTheme="majorHAnsi" w:hAnsiTheme="majorHAnsi"/>
          <w:sz w:val="24"/>
          <w:szCs w:val="24"/>
        </w:rPr>
      </w:pPr>
      <w:r w:rsidRPr="00C94F3D">
        <w:rPr>
          <w:rFonts w:asciiTheme="majorHAnsi" w:hAnsiTheme="majorHAnsi"/>
          <w:sz w:val="24"/>
          <w:szCs w:val="24"/>
        </w:rPr>
        <w:lastRenderedPageBreak/>
        <w:t xml:space="preserve">Page </w:t>
      </w:r>
      <w:r>
        <w:rPr>
          <w:rFonts w:asciiTheme="majorHAnsi" w:hAnsiTheme="majorHAnsi"/>
          <w:sz w:val="24"/>
          <w:szCs w:val="24"/>
        </w:rPr>
        <w:t>4</w:t>
      </w:r>
    </w:p>
    <w:p w14:paraId="582ABD51" w14:textId="7FB33F59" w:rsidR="008346EC" w:rsidRPr="00C94F3D" w:rsidRDefault="007B40D0" w:rsidP="000A61C1">
      <w:pPr>
        <w:spacing w:after="0" w:line="240" w:lineRule="auto"/>
        <w:jc w:val="both"/>
        <w:rPr>
          <w:rFonts w:asciiTheme="majorHAnsi" w:hAnsiTheme="majorHAnsi"/>
          <w:sz w:val="24"/>
          <w:szCs w:val="24"/>
        </w:rPr>
      </w:pPr>
      <w:r w:rsidRPr="00C94F3D">
        <w:rPr>
          <w:rFonts w:asciiTheme="majorHAnsi" w:hAnsiTheme="majorHAnsi"/>
          <w:sz w:val="24"/>
          <w:szCs w:val="24"/>
        </w:rPr>
        <w:t>diversity-based leadership, service, and social justice activities.</w:t>
      </w:r>
      <w:r w:rsidR="00DD234F" w:rsidRPr="00C94F3D">
        <w:rPr>
          <w:sz w:val="24"/>
          <w:szCs w:val="24"/>
        </w:rPr>
        <w:t xml:space="preserve"> </w:t>
      </w:r>
      <w:r w:rsidR="00DD234F" w:rsidRPr="00C94F3D">
        <w:rPr>
          <w:rFonts w:asciiTheme="majorHAnsi" w:hAnsiTheme="majorHAnsi"/>
          <w:sz w:val="24"/>
          <w:szCs w:val="24"/>
        </w:rPr>
        <w:t>By virtually every academic metric the university use</w:t>
      </w:r>
      <w:r w:rsidR="00DD234F" w:rsidRPr="00C94F3D">
        <w:rPr>
          <w:rFonts w:asciiTheme="majorHAnsi" w:hAnsiTheme="majorHAnsi"/>
          <w:sz w:val="24"/>
          <w:szCs w:val="24"/>
        </w:rPr>
        <w:t>d</w:t>
      </w:r>
      <w:r w:rsidR="00DD234F" w:rsidRPr="00C94F3D">
        <w:rPr>
          <w:rFonts w:asciiTheme="majorHAnsi" w:hAnsiTheme="majorHAnsi"/>
          <w:sz w:val="24"/>
          <w:szCs w:val="24"/>
        </w:rPr>
        <w:t xml:space="preserve"> to measure student success, MSP </w:t>
      </w:r>
      <w:r w:rsidR="00DD234F" w:rsidRPr="00C94F3D">
        <w:rPr>
          <w:rFonts w:asciiTheme="majorHAnsi" w:hAnsiTheme="majorHAnsi"/>
          <w:sz w:val="24"/>
          <w:szCs w:val="24"/>
        </w:rPr>
        <w:t>was</w:t>
      </w:r>
      <w:r w:rsidR="00DD234F" w:rsidRPr="00C94F3D">
        <w:rPr>
          <w:rFonts w:asciiTheme="majorHAnsi" w:hAnsiTheme="majorHAnsi"/>
          <w:sz w:val="24"/>
          <w:szCs w:val="24"/>
        </w:rPr>
        <w:t xml:space="preserve"> nothing less than a resounding success. During the 2019 spring semester, for example, more than 50 percent of the Morrill Scholars earned a spot on the Dean’s List. </w:t>
      </w:r>
    </w:p>
    <w:p w14:paraId="72D6101D" w14:textId="77777777" w:rsidR="008346EC" w:rsidRPr="00C94F3D" w:rsidRDefault="008346EC" w:rsidP="000A61C1">
      <w:pPr>
        <w:spacing w:after="0" w:line="240" w:lineRule="auto"/>
        <w:jc w:val="both"/>
        <w:rPr>
          <w:rFonts w:asciiTheme="majorHAnsi" w:hAnsiTheme="majorHAnsi"/>
          <w:sz w:val="24"/>
          <w:szCs w:val="24"/>
        </w:rPr>
      </w:pPr>
    </w:p>
    <w:p w14:paraId="65F528BF" w14:textId="77777777" w:rsidR="00B565CD" w:rsidRPr="00C94F3D" w:rsidRDefault="00DD234F" w:rsidP="000A61C1">
      <w:pPr>
        <w:spacing w:after="0" w:line="240" w:lineRule="auto"/>
        <w:jc w:val="both"/>
        <w:rPr>
          <w:rFonts w:asciiTheme="majorHAnsi" w:hAnsiTheme="majorHAnsi"/>
          <w:sz w:val="24"/>
          <w:szCs w:val="24"/>
        </w:rPr>
      </w:pPr>
      <w:r w:rsidRPr="00C94F3D">
        <w:rPr>
          <w:rFonts w:asciiTheme="majorHAnsi" w:hAnsiTheme="majorHAnsi"/>
          <w:sz w:val="24"/>
          <w:szCs w:val="24"/>
        </w:rPr>
        <w:t xml:space="preserve">Equally as important, </w:t>
      </w:r>
      <w:r w:rsidR="008346EC" w:rsidRPr="00C94F3D">
        <w:rPr>
          <w:rFonts w:asciiTheme="majorHAnsi" w:hAnsiTheme="majorHAnsi"/>
          <w:sz w:val="24"/>
          <w:szCs w:val="24"/>
        </w:rPr>
        <w:t>eighty</w:t>
      </w:r>
      <w:r w:rsidRPr="00C94F3D">
        <w:rPr>
          <w:rFonts w:asciiTheme="majorHAnsi" w:hAnsiTheme="majorHAnsi"/>
          <w:sz w:val="24"/>
          <w:szCs w:val="24"/>
        </w:rPr>
        <w:t xml:space="preserve"> percent of the Morrill Scholars </w:t>
      </w:r>
      <w:r w:rsidRPr="00C94F3D">
        <w:rPr>
          <w:rFonts w:asciiTheme="majorHAnsi" w:hAnsiTheme="majorHAnsi"/>
          <w:sz w:val="24"/>
          <w:szCs w:val="24"/>
        </w:rPr>
        <w:t xml:space="preserve">were </w:t>
      </w:r>
      <w:r w:rsidRPr="00C94F3D">
        <w:rPr>
          <w:rFonts w:asciiTheme="majorHAnsi" w:hAnsiTheme="majorHAnsi"/>
          <w:sz w:val="24"/>
          <w:szCs w:val="24"/>
        </w:rPr>
        <w:t>enrolled in the university’s Honors and Scholars Programs.</w:t>
      </w:r>
      <w:r w:rsidR="00F96A01" w:rsidRPr="00C94F3D">
        <w:rPr>
          <w:rFonts w:asciiTheme="majorHAnsi" w:hAnsiTheme="majorHAnsi"/>
          <w:sz w:val="24"/>
          <w:szCs w:val="24"/>
        </w:rPr>
        <w:t xml:space="preserve"> </w:t>
      </w:r>
      <w:r w:rsidR="00CA5645" w:rsidRPr="00C94F3D">
        <w:rPr>
          <w:rFonts w:asciiTheme="majorHAnsi" w:hAnsiTheme="majorHAnsi"/>
          <w:sz w:val="24"/>
          <w:szCs w:val="24"/>
        </w:rPr>
        <w:t>D</w:t>
      </w:r>
      <w:r w:rsidR="00F96A01" w:rsidRPr="00C94F3D">
        <w:rPr>
          <w:rFonts w:asciiTheme="majorHAnsi" w:hAnsiTheme="majorHAnsi"/>
          <w:sz w:val="24"/>
          <w:szCs w:val="24"/>
        </w:rPr>
        <w:t>uring a f</w:t>
      </w:r>
      <w:r w:rsidR="007B0086" w:rsidRPr="00C94F3D">
        <w:rPr>
          <w:rFonts w:asciiTheme="majorHAnsi" w:hAnsiTheme="majorHAnsi"/>
          <w:sz w:val="24"/>
          <w:szCs w:val="24"/>
        </w:rPr>
        <w:t>our</w:t>
      </w:r>
      <w:r w:rsidR="00F96A01" w:rsidRPr="00C94F3D">
        <w:rPr>
          <w:rFonts w:asciiTheme="majorHAnsi" w:hAnsiTheme="majorHAnsi"/>
          <w:sz w:val="24"/>
          <w:szCs w:val="24"/>
        </w:rPr>
        <w:t>-year span from 201</w:t>
      </w:r>
      <w:r w:rsidR="008C14C9" w:rsidRPr="00C94F3D">
        <w:rPr>
          <w:rFonts w:asciiTheme="majorHAnsi" w:hAnsiTheme="majorHAnsi"/>
          <w:sz w:val="24"/>
          <w:szCs w:val="24"/>
        </w:rPr>
        <w:t>6</w:t>
      </w:r>
      <w:r w:rsidR="00F96A01" w:rsidRPr="00C94F3D">
        <w:rPr>
          <w:rFonts w:asciiTheme="majorHAnsi" w:hAnsiTheme="majorHAnsi"/>
          <w:sz w:val="24"/>
          <w:szCs w:val="24"/>
        </w:rPr>
        <w:t xml:space="preserve"> to 2019, a pair of young women of color in MSP were named Rhodes Scholars</w:t>
      </w:r>
      <w:r w:rsidR="00D7258E" w:rsidRPr="00C94F3D">
        <w:rPr>
          <w:rFonts w:asciiTheme="majorHAnsi" w:hAnsiTheme="majorHAnsi"/>
          <w:sz w:val="24"/>
          <w:szCs w:val="24"/>
        </w:rPr>
        <w:t xml:space="preserve"> (i.e., </w:t>
      </w:r>
      <w:hyperlink r:id="rId17" w:history="1">
        <w:r w:rsidR="00D7258E" w:rsidRPr="00C94F3D">
          <w:rPr>
            <w:rStyle w:val="Hyperlink"/>
            <w:rFonts w:asciiTheme="majorHAnsi" w:hAnsiTheme="majorHAnsi"/>
            <w:sz w:val="24"/>
            <w:szCs w:val="24"/>
          </w:rPr>
          <w:t xml:space="preserve">Ilhan </w:t>
        </w:r>
        <w:proofErr w:type="spellStart"/>
        <w:r w:rsidR="00D7258E" w:rsidRPr="00C94F3D">
          <w:rPr>
            <w:rStyle w:val="Hyperlink"/>
            <w:rFonts w:asciiTheme="majorHAnsi" w:hAnsiTheme="majorHAnsi"/>
            <w:sz w:val="24"/>
            <w:szCs w:val="24"/>
          </w:rPr>
          <w:t>Dahr</w:t>
        </w:r>
        <w:proofErr w:type="spellEnd"/>
      </w:hyperlink>
      <w:r w:rsidR="000F09E1" w:rsidRPr="00C94F3D">
        <w:rPr>
          <w:rFonts w:asciiTheme="majorHAnsi" w:hAnsiTheme="majorHAnsi"/>
          <w:sz w:val="24"/>
          <w:szCs w:val="24"/>
        </w:rPr>
        <w:t xml:space="preserve"> and </w:t>
      </w:r>
      <w:hyperlink r:id="rId18" w:history="1">
        <w:r w:rsidR="000F09E1" w:rsidRPr="00C94F3D">
          <w:rPr>
            <w:rStyle w:val="Hyperlink"/>
            <w:rFonts w:asciiTheme="majorHAnsi" w:hAnsiTheme="majorHAnsi"/>
            <w:sz w:val="24"/>
            <w:szCs w:val="24"/>
          </w:rPr>
          <w:t>Laila Ujayli</w:t>
        </w:r>
      </w:hyperlink>
      <w:r w:rsidR="000F09E1" w:rsidRPr="00C94F3D">
        <w:rPr>
          <w:rFonts w:asciiTheme="majorHAnsi" w:hAnsiTheme="majorHAnsi"/>
          <w:sz w:val="24"/>
          <w:szCs w:val="24"/>
        </w:rPr>
        <w:t>)</w:t>
      </w:r>
      <w:r w:rsidR="00C708D8" w:rsidRPr="00C94F3D">
        <w:rPr>
          <w:rFonts w:asciiTheme="majorHAnsi" w:hAnsiTheme="majorHAnsi"/>
          <w:sz w:val="24"/>
          <w:szCs w:val="24"/>
        </w:rPr>
        <w:t>,</w:t>
      </w:r>
      <w:r w:rsidR="00F96A01" w:rsidRPr="00C94F3D">
        <w:rPr>
          <w:rFonts w:asciiTheme="majorHAnsi" w:hAnsiTheme="majorHAnsi"/>
          <w:sz w:val="24"/>
          <w:szCs w:val="24"/>
        </w:rPr>
        <w:t xml:space="preserve"> following in the footsteps of other stellar students from the program who </w:t>
      </w:r>
      <w:r w:rsidR="00CA5645" w:rsidRPr="00C94F3D">
        <w:rPr>
          <w:rFonts w:asciiTheme="majorHAnsi" w:hAnsiTheme="majorHAnsi"/>
          <w:sz w:val="24"/>
          <w:szCs w:val="24"/>
        </w:rPr>
        <w:t>were</w:t>
      </w:r>
      <w:r w:rsidR="00F96A01" w:rsidRPr="00C94F3D">
        <w:rPr>
          <w:rFonts w:asciiTheme="majorHAnsi" w:hAnsiTheme="majorHAnsi"/>
          <w:sz w:val="24"/>
          <w:szCs w:val="24"/>
        </w:rPr>
        <w:t xml:space="preserve"> Fulbright, Churchill, and Goldwater Scholarship winners. The first and second-year retention rates for MSP students normally exceed</w:t>
      </w:r>
      <w:r w:rsidR="009E1A15" w:rsidRPr="00C94F3D">
        <w:rPr>
          <w:rFonts w:asciiTheme="majorHAnsi" w:hAnsiTheme="majorHAnsi"/>
          <w:sz w:val="24"/>
          <w:szCs w:val="24"/>
        </w:rPr>
        <w:t>ed</w:t>
      </w:r>
      <w:r w:rsidR="00F96A01" w:rsidRPr="00C94F3D">
        <w:rPr>
          <w:rFonts w:asciiTheme="majorHAnsi" w:hAnsiTheme="majorHAnsi"/>
          <w:sz w:val="24"/>
          <w:szCs w:val="24"/>
        </w:rPr>
        <w:t xml:space="preserve"> by several percentage points of the overall first and second-year retention rates for Ohio State as a whole. Further, </w:t>
      </w:r>
      <w:r w:rsidR="009E1A15" w:rsidRPr="00C94F3D">
        <w:rPr>
          <w:rFonts w:asciiTheme="majorHAnsi" w:hAnsiTheme="majorHAnsi"/>
          <w:sz w:val="24"/>
          <w:szCs w:val="24"/>
        </w:rPr>
        <w:t>its</w:t>
      </w:r>
      <w:r w:rsidR="00F96A01" w:rsidRPr="00C94F3D">
        <w:rPr>
          <w:rFonts w:asciiTheme="majorHAnsi" w:hAnsiTheme="majorHAnsi"/>
          <w:sz w:val="24"/>
          <w:szCs w:val="24"/>
        </w:rPr>
        <w:t xml:space="preserve"> six-year graduation rate </w:t>
      </w:r>
      <w:r w:rsidR="00F17BDD" w:rsidRPr="00C94F3D">
        <w:rPr>
          <w:rFonts w:asciiTheme="majorHAnsi" w:hAnsiTheme="majorHAnsi"/>
          <w:sz w:val="24"/>
          <w:szCs w:val="24"/>
        </w:rPr>
        <w:t>wa</w:t>
      </w:r>
      <w:r w:rsidR="00F96A01" w:rsidRPr="00C94F3D">
        <w:rPr>
          <w:rFonts w:asciiTheme="majorHAnsi" w:hAnsiTheme="majorHAnsi"/>
          <w:sz w:val="24"/>
          <w:szCs w:val="24"/>
        </w:rPr>
        <w:t>s a full eight points higher than the overall university average.</w:t>
      </w:r>
      <w:r w:rsidR="005153B2" w:rsidRPr="00C94F3D">
        <w:rPr>
          <w:rFonts w:asciiTheme="majorHAnsi" w:hAnsiTheme="majorHAnsi"/>
          <w:sz w:val="24"/>
          <w:szCs w:val="24"/>
        </w:rPr>
        <w:t xml:space="preserve"> In his last year in the role</w:t>
      </w:r>
      <w:r w:rsidR="00BF6702" w:rsidRPr="00C94F3D">
        <w:rPr>
          <w:rFonts w:asciiTheme="majorHAnsi" w:hAnsiTheme="majorHAnsi"/>
          <w:sz w:val="24"/>
          <w:szCs w:val="24"/>
        </w:rPr>
        <w:t>(s)</w:t>
      </w:r>
      <w:r w:rsidR="007E4D97" w:rsidRPr="00C94F3D">
        <w:rPr>
          <w:rFonts w:asciiTheme="majorHAnsi" w:hAnsiTheme="majorHAnsi"/>
          <w:sz w:val="24"/>
          <w:szCs w:val="24"/>
        </w:rPr>
        <w:t>, another MSP recipient</w:t>
      </w:r>
      <w:r w:rsidR="00141764" w:rsidRPr="00C94F3D">
        <w:rPr>
          <w:rFonts w:asciiTheme="majorHAnsi" w:hAnsiTheme="majorHAnsi"/>
          <w:sz w:val="24"/>
          <w:szCs w:val="24"/>
        </w:rPr>
        <w:t xml:space="preserve"> and close me</w:t>
      </w:r>
      <w:r w:rsidR="00B26F29" w:rsidRPr="00C94F3D">
        <w:rPr>
          <w:rFonts w:asciiTheme="majorHAnsi" w:hAnsiTheme="majorHAnsi"/>
          <w:sz w:val="24"/>
          <w:szCs w:val="24"/>
        </w:rPr>
        <w:t>ntee</w:t>
      </w:r>
      <w:r w:rsidR="007E4D97" w:rsidRPr="00C94F3D">
        <w:rPr>
          <w:rFonts w:asciiTheme="majorHAnsi" w:hAnsiTheme="majorHAnsi"/>
          <w:sz w:val="24"/>
          <w:szCs w:val="24"/>
        </w:rPr>
        <w:t xml:space="preserve">, </w:t>
      </w:r>
      <w:hyperlink r:id="rId19" w:history="1">
        <w:proofErr w:type="spellStart"/>
        <w:r w:rsidR="007E4D97" w:rsidRPr="00C94F3D">
          <w:rPr>
            <w:rStyle w:val="Hyperlink"/>
            <w:rFonts w:asciiTheme="majorHAnsi" w:hAnsiTheme="majorHAnsi"/>
            <w:sz w:val="24"/>
            <w:szCs w:val="24"/>
          </w:rPr>
          <w:t>Oserem</w:t>
        </w:r>
        <w:proofErr w:type="spellEnd"/>
        <w:r w:rsidR="001F1364" w:rsidRPr="00C94F3D">
          <w:rPr>
            <w:rStyle w:val="Hyperlink"/>
            <w:rFonts w:asciiTheme="majorHAnsi" w:hAnsiTheme="majorHAnsi"/>
            <w:sz w:val="24"/>
            <w:szCs w:val="24"/>
          </w:rPr>
          <w:t xml:space="preserve"> “Ose” Arh</w:t>
        </w:r>
        <w:r w:rsidR="00BC68F1" w:rsidRPr="00C94F3D">
          <w:rPr>
            <w:rStyle w:val="Hyperlink"/>
            <w:rFonts w:asciiTheme="majorHAnsi" w:hAnsiTheme="majorHAnsi"/>
            <w:sz w:val="24"/>
            <w:szCs w:val="24"/>
          </w:rPr>
          <w:t>eghan</w:t>
        </w:r>
      </w:hyperlink>
      <w:r w:rsidR="00BC68F1" w:rsidRPr="00C94F3D">
        <w:rPr>
          <w:rFonts w:asciiTheme="majorHAnsi" w:hAnsiTheme="majorHAnsi"/>
          <w:sz w:val="24"/>
          <w:szCs w:val="24"/>
        </w:rPr>
        <w:t>,</w:t>
      </w:r>
      <w:r w:rsidR="007E4D97" w:rsidRPr="00C94F3D">
        <w:rPr>
          <w:rFonts w:asciiTheme="majorHAnsi" w:hAnsiTheme="majorHAnsi"/>
          <w:sz w:val="24"/>
          <w:szCs w:val="24"/>
        </w:rPr>
        <w:t xml:space="preserve"> was awarded</w:t>
      </w:r>
      <w:r w:rsidR="00B26F29" w:rsidRPr="00C94F3D">
        <w:rPr>
          <w:rFonts w:asciiTheme="majorHAnsi" w:hAnsiTheme="majorHAnsi"/>
          <w:sz w:val="24"/>
          <w:szCs w:val="24"/>
        </w:rPr>
        <w:t xml:space="preserve"> a</w:t>
      </w:r>
      <w:r w:rsidR="008B61FB" w:rsidRPr="00C94F3D">
        <w:rPr>
          <w:rFonts w:asciiTheme="majorHAnsi" w:hAnsiTheme="majorHAnsi"/>
          <w:sz w:val="24"/>
          <w:szCs w:val="24"/>
        </w:rPr>
        <w:t xml:space="preserve"> Truman Scholarship.</w:t>
      </w:r>
      <w:r w:rsidR="00EA6EB9" w:rsidRPr="00C94F3D">
        <w:rPr>
          <w:rFonts w:asciiTheme="majorHAnsi" w:hAnsiTheme="majorHAnsi"/>
          <w:sz w:val="24"/>
          <w:szCs w:val="24"/>
        </w:rPr>
        <w:t xml:space="preserve"> </w:t>
      </w:r>
      <w:r w:rsidR="00BF6702" w:rsidRPr="00C94F3D">
        <w:rPr>
          <w:rFonts w:asciiTheme="majorHAnsi" w:hAnsiTheme="majorHAnsi"/>
          <w:sz w:val="24"/>
          <w:szCs w:val="24"/>
        </w:rPr>
        <w:t>A</w:t>
      </w:r>
      <w:r w:rsidR="00EA6EB9" w:rsidRPr="00C94F3D">
        <w:rPr>
          <w:rFonts w:asciiTheme="majorHAnsi" w:hAnsiTheme="majorHAnsi"/>
          <w:sz w:val="24"/>
          <w:szCs w:val="24"/>
        </w:rPr>
        <w:t xml:space="preserve"> hallmark of Dr. Moore</w:t>
      </w:r>
      <w:r w:rsidR="008161F2" w:rsidRPr="00C94F3D">
        <w:rPr>
          <w:rFonts w:asciiTheme="majorHAnsi" w:hAnsiTheme="majorHAnsi"/>
          <w:sz w:val="24"/>
          <w:szCs w:val="24"/>
        </w:rPr>
        <w:t xml:space="preserve">’s </w:t>
      </w:r>
      <w:r w:rsidR="00BF6702" w:rsidRPr="00C94F3D">
        <w:rPr>
          <w:rFonts w:asciiTheme="majorHAnsi" w:hAnsiTheme="majorHAnsi"/>
          <w:sz w:val="24"/>
          <w:szCs w:val="24"/>
        </w:rPr>
        <w:t>tenure in ODI was</w:t>
      </w:r>
      <w:r w:rsidR="00EA6EB9" w:rsidRPr="00C94F3D">
        <w:rPr>
          <w:rFonts w:asciiTheme="majorHAnsi" w:hAnsiTheme="majorHAnsi"/>
          <w:sz w:val="24"/>
          <w:szCs w:val="24"/>
        </w:rPr>
        <w:t xml:space="preserve"> his commitment to </w:t>
      </w:r>
      <w:r w:rsidR="00EB2AB2" w:rsidRPr="00C94F3D">
        <w:rPr>
          <w:rFonts w:asciiTheme="majorHAnsi" w:hAnsiTheme="majorHAnsi"/>
          <w:sz w:val="24"/>
          <w:szCs w:val="24"/>
        </w:rPr>
        <w:t>cre</w:t>
      </w:r>
      <w:r w:rsidR="006E4EE0" w:rsidRPr="00C94F3D">
        <w:rPr>
          <w:rFonts w:asciiTheme="majorHAnsi" w:hAnsiTheme="majorHAnsi"/>
          <w:sz w:val="24"/>
          <w:szCs w:val="24"/>
        </w:rPr>
        <w:t>ating a support apparatus</w:t>
      </w:r>
      <w:r w:rsidR="009C3AC9" w:rsidRPr="00C94F3D">
        <w:rPr>
          <w:rFonts w:asciiTheme="majorHAnsi" w:hAnsiTheme="majorHAnsi"/>
          <w:sz w:val="24"/>
          <w:szCs w:val="24"/>
        </w:rPr>
        <w:t xml:space="preserve"> in which students</w:t>
      </w:r>
      <w:r w:rsidR="00410732" w:rsidRPr="00C94F3D">
        <w:rPr>
          <w:rFonts w:asciiTheme="majorHAnsi" w:hAnsiTheme="majorHAnsi"/>
          <w:sz w:val="24"/>
          <w:szCs w:val="24"/>
        </w:rPr>
        <w:t xml:space="preserve"> and the ODI team members wer</w:t>
      </w:r>
      <w:r w:rsidR="009C3AC9" w:rsidRPr="00C94F3D">
        <w:rPr>
          <w:rFonts w:asciiTheme="majorHAnsi" w:hAnsiTheme="majorHAnsi"/>
          <w:sz w:val="24"/>
          <w:szCs w:val="24"/>
        </w:rPr>
        <w:t>e able to</w:t>
      </w:r>
      <w:r w:rsidR="00EA6EB9" w:rsidRPr="00C94F3D">
        <w:rPr>
          <w:rFonts w:asciiTheme="majorHAnsi" w:hAnsiTheme="majorHAnsi"/>
          <w:sz w:val="24"/>
          <w:szCs w:val="24"/>
        </w:rPr>
        <w:t xml:space="preserve"> </w:t>
      </w:r>
      <w:r w:rsidR="00410732" w:rsidRPr="00C94F3D">
        <w:rPr>
          <w:rFonts w:asciiTheme="majorHAnsi" w:hAnsiTheme="majorHAnsi"/>
          <w:sz w:val="24"/>
          <w:szCs w:val="24"/>
        </w:rPr>
        <w:t>perform optimally</w:t>
      </w:r>
      <w:r w:rsidR="0041491D" w:rsidRPr="00C94F3D">
        <w:rPr>
          <w:rFonts w:asciiTheme="majorHAnsi" w:hAnsiTheme="majorHAnsi"/>
          <w:sz w:val="24"/>
          <w:szCs w:val="24"/>
        </w:rPr>
        <w:t>.</w:t>
      </w:r>
      <w:r w:rsidR="00D073C7" w:rsidRPr="00C94F3D">
        <w:rPr>
          <w:rFonts w:asciiTheme="majorHAnsi" w:hAnsiTheme="majorHAnsi"/>
          <w:sz w:val="24"/>
          <w:szCs w:val="24"/>
        </w:rPr>
        <w:t xml:space="preserve"> </w:t>
      </w:r>
    </w:p>
    <w:p w14:paraId="0793838E" w14:textId="77777777" w:rsidR="00B565CD" w:rsidRPr="00C94F3D" w:rsidRDefault="00B565CD" w:rsidP="000A61C1">
      <w:pPr>
        <w:spacing w:after="0" w:line="240" w:lineRule="auto"/>
        <w:jc w:val="both"/>
        <w:rPr>
          <w:rFonts w:asciiTheme="majorHAnsi" w:hAnsiTheme="majorHAnsi"/>
          <w:sz w:val="24"/>
          <w:szCs w:val="24"/>
        </w:rPr>
      </w:pPr>
    </w:p>
    <w:p w14:paraId="02F9EC06" w14:textId="627AA647" w:rsidR="0063367C" w:rsidRPr="00C94F3D" w:rsidRDefault="00D073C7" w:rsidP="000A61C1">
      <w:pPr>
        <w:spacing w:after="0" w:line="240" w:lineRule="auto"/>
        <w:jc w:val="both"/>
        <w:rPr>
          <w:rFonts w:asciiTheme="majorHAnsi" w:hAnsiTheme="majorHAnsi"/>
          <w:sz w:val="24"/>
          <w:szCs w:val="24"/>
        </w:rPr>
      </w:pPr>
      <w:r w:rsidRPr="00C94F3D">
        <w:rPr>
          <w:rFonts w:asciiTheme="majorHAnsi" w:hAnsiTheme="majorHAnsi"/>
          <w:sz w:val="24"/>
          <w:szCs w:val="24"/>
        </w:rPr>
        <w:t>Both on-campus and off-campus,</w:t>
      </w:r>
      <w:r w:rsidR="007C3B9B" w:rsidRPr="00C94F3D">
        <w:rPr>
          <w:rFonts w:asciiTheme="majorHAnsi" w:hAnsiTheme="majorHAnsi"/>
          <w:sz w:val="24"/>
          <w:szCs w:val="24"/>
        </w:rPr>
        <w:t xml:space="preserve"> he </w:t>
      </w:r>
      <w:r w:rsidR="002A5D75" w:rsidRPr="00C94F3D">
        <w:rPr>
          <w:rFonts w:asciiTheme="majorHAnsi" w:hAnsiTheme="majorHAnsi"/>
          <w:sz w:val="24"/>
          <w:szCs w:val="24"/>
        </w:rPr>
        <w:t>is</w:t>
      </w:r>
      <w:r w:rsidR="007C3B9B" w:rsidRPr="00C94F3D">
        <w:rPr>
          <w:rFonts w:asciiTheme="majorHAnsi" w:hAnsiTheme="majorHAnsi"/>
          <w:sz w:val="24"/>
          <w:szCs w:val="24"/>
        </w:rPr>
        <w:t xml:space="preserve"> viewed as student-centered and </w:t>
      </w:r>
      <w:r w:rsidR="00E7592B" w:rsidRPr="00C94F3D">
        <w:rPr>
          <w:rFonts w:asciiTheme="majorHAnsi" w:hAnsiTheme="majorHAnsi"/>
          <w:sz w:val="24"/>
          <w:szCs w:val="24"/>
        </w:rPr>
        <w:t>as someone who prioritizes mentoring</w:t>
      </w:r>
      <w:r w:rsidR="002A5D75" w:rsidRPr="00C94F3D">
        <w:rPr>
          <w:rFonts w:asciiTheme="majorHAnsi" w:hAnsiTheme="majorHAnsi"/>
          <w:sz w:val="24"/>
          <w:szCs w:val="24"/>
        </w:rPr>
        <w:t xml:space="preserve"> and supporting others</w:t>
      </w:r>
      <w:r w:rsidR="003A2355" w:rsidRPr="00C94F3D">
        <w:rPr>
          <w:rFonts w:asciiTheme="majorHAnsi" w:hAnsiTheme="majorHAnsi"/>
          <w:sz w:val="24"/>
          <w:szCs w:val="24"/>
        </w:rPr>
        <w:t xml:space="preserve">, </w:t>
      </w:r>
      <w:r w:rsidR="003A6C8A" w:rsidRPr="00C94F3D">
        <w:rPr>
          <w:rFonts w:asciiTheme="majorHAnsi" w:hAnsiTheme="majorHAnsi"/>
          <w:sz w:val="24"/>
          <w:szCs w:val="24"/>
        </w:rPr>
        <w:t>such as</w:t>
      </w:r>
      <w:r w:rsidR="0005095E" w:rsidRPr="00C94F3D">
        <w:rPr>
          <w:rFonts w:asciiTheme="majorHAnsi" w:hAnsiTheme="majorHAnsi"/>
          <w:sz w:val="24"/>
          <w:szCs w:val="24"/>
        </w:rPr>
        <w:t xml:space="preserve"> </w:t>
      </w:r>
      <w:r w:rsidR="001B7022" w:rsidRPr="00C94F3D">
        <w:rPr>
          <w:rFonts w:asciiTheme="majorHAnsi" w:hAnsiTheme="majorHAnsi"/>
          <w:sz w:val="24"/>
          <w:szCs w:val="24"/>
        </w:rPr>
        <w:t xml:space="preserve">secondary students, </w:t>
      </w:r>
      <w:r w:rsidR="0005095E" w:rsidRPr="00C94F3D">
        <w:rPr>
          <w:rFonts w:asciiTheme="majorHAnsi" w:hAnsiTheme="majorHAnsi"/>
          <w:sz w:val="24"/>
          <w:szCs w:val="24"/>
        </w:rPr>
        <w:t>undergraduate</w:t>
      </w:r>
      <w:r w:rsidR="000F720D" w:rsidRPr="00C94F3D">
        <w:rPr>
          <w:rFonts w:asciiTheme="majorHAnsi" w:hAnsiTheme="majorHAnsi"/>
          <w:sz w:val="24"/>
          <w:szCs w:val="24"/>
        </w:rPr>
        <w:t xml:space="preserve"> students,</w:t>
      </w:r>
      <w:r w:rsidR="0005095E" w:rsidRPr="00C94F3D">
        <w:rPr>
          <w:rFonts w:asciiTheme="majorHAnsi" w:hAnsiTheme="majorHAnsi"/>
          <w:sz w:val="24"/>
          <w:szCs w:val="24"/>
        </w:rPr>
        <w:t xml:space="preserve"> graduate</w:t>
      </w:r>
      <w:r w:rsidR="000F720D" w:rsidRPr="00C94F3D">
        <w:rPr>
          <w:rFonts w:asciiTheme="majorHAnsi" w:hAnsiTheme="majorHAnsi"/>
          <w:sz w:val="24"/>
          <w:szCs w:val="24"/>
        </w:rPr>
        <w:t xml:space="preserve"> and </w:t>
      </w:r>
      <w:r w:rsidR="0005095E" w:rsidRPr="00C94F3D">
        <w:rPr>
          <w:rFonts w:asciiTheme="majorHAnsi" w:hAnsiTheme="majorHAnsi"/>
          <w:sz w:val="24"/>
          <w:szCs w:val="24"/>
        </w:rPr>
        <w:t>professional</w:t>
      </w:r>
      <w:r w:rsidR="000F720D" w:rsidRPr="00C94F3D">
        <w:rPr>
          <w:rFonts w:asciiTheme="majorHAnsi" w:hAnsiTheme="majorHAnsi"/>
          <w:sz w:val="24"/>
          <w:szCs w:val="24"/>
        </w:rPr>
        <w:t xml:space="preserve"> students</w:t>
      </w:r>
      <w:r w:rsidR="0005095E" w:rsidRPr="00C94F3D">
        <w:rPr>
          <w:rFonts w:asciiTheme="majorHAnsi" w:hAnsiTheme="majorHAnsi"/>
          <w:sz w:val="24"/>
          <w:szCs w:val="24"/>
        </w:rPr>
        <w:t>, postdoctoral associates, new</w:t>
      </w:r>
      <w:r w:rsidR="00451CC8" w:rsidRPr="00C94F3D">
        <w:rPr>
          <w:rFonts w:asciiTheme="majorHAnsi" w:hAnsiTheme="majorHAnsi"/>
          <w:sz w:val="24"/>
          <w:szCs w:val="24"/>
        </w:rPr>
        <w:t xml:space="preserve"> or mid-career professionals, and/or </w:t>
      </w:r>
      <w:r w:rsidR="002A5D75" w:rsidRPr="00C94F3D">
        <w:rPr>
          <w:rFonts w:asciiTheme="majorHAnsi" w:hAnsiTheme="majorHAnsi"/>
          <w:sz w:val="24"/>
          <w:szCs w:val="24"/>
        </w:rPr>
        <w:t xml:space="preserve">new </w:t>
      </w:r>
      <w:r w:rsidR="006B32C7" w:rsidRPr="00C94F3D">
        <w:rPr>
          <w:rFonts w:asciiTheme="majorHAnsi" w:hAnsiTheme="majorHAnsi"/>
          <w:sz w:val="24"/>
          <w:szCs w:val="24"/>
        </w:rPr>
        <w:t xml:space="preserve">or mid-career </w:t>
      </w:r>
      <w:r w:rsidR="002A5D75" w:rsidRPr="00C94F3D">
        <w:rPr>
          <w:rFonts w:asciiTheme="majorHAnsi" w:hAnsiTheme="majorHAnsi"/>
          <w:sz w:val="24"/>
          <w:szCs w:val="24"/>
        </w:rPr>
        <w:t>administrators.</w:t>
      </w:r>
      <w:r w:rsidR="00573056" w:rsidRPr="00C94F3D">
        <w:rPr>
          <w:rFonts w:asciiTheme="majorHAnsi" w:hAnsiTheme="majorHAnsi"/>
          <w:sz w:val="24"/>
          <w:szCs w:val="24"/>
        </w:rPr>
        <w:t xml:space="preserve"> I truly can attest to this personally</w:t>
      </w:r>
      <w:r w:rsidR="0041491D" w:rsidRPr="00C94F3D">
        <w:rPr>
          <w:rFonts w:asciiTheme="majorHAnsi" w:hAnsiTheme="majorHAnsi"/>
          <w:sz w:val="24"/>
          <w:szCs w:val="24"/>
        </w:rPr>
        <w:t>. Dr. Moore has been one of my biggest supporters</w:t>
      </w:r>
      <w:r w:rsidR="000155E8" w:rsidRPr="00C94F3D">
        <w:rPr>
          <w:rFonts w:asciiTheme="majorHAnsi" w:hAnsiTheme="majorHAnsi"/>
          <w:sz w:val="24"/>
          <w:szCs w:val="24"/>
        </w:rPr>
        <w:t>, advocates,</w:t>
      </w:r>
      <w:r w:rsidR="0041491D" w:rsidRPr="00C94F3D">
        <w:rPr>
          <w:rFonts w:asciiTheme="majorHAnsi" w:hAnsiTheme="majorHAnsi"/>
          <w:sz w:val="24"/>
          <w:szCs w:val="24"/>
        </w:rPr>
        <w:t xml:space="preserve"> and </w:t>
      </w:r>
      <w:proofErr w:type="gramStart"/>
      <w:r w:rsidR="0041491D" w:rsidRPr="00C94F3D">
        <w:rPr>
          <w:rFonts w:asciiTheme="majorHAnsi" w:hAnsiTheme="majorHAnsi"/>
          <w:sz w:val="24"/>
          <w:szCs w:val="24"/>
        </w:rPr>
        <w:t>mentors</w:t>
      </w:r>
      <w:r w:rsidR="000155E8" w:rsidRPr="00C94F3D">
        <w:rPr>
          <w:rFonts w:asciiTheme="majorHAnsi" w:hAnsiTheme="majorHAnsi"/>
          <w:sz w:val="24"/>
          <w:szCs w:val="24"/>
        </w:rPr>
        <w:t>,</w:t>
      </w:r>
      <w:proofErr w:type="gramEnd"/>
      <w:r w:rsidR="000155E8" w:rsidRPr="00C94F3D">
        <w:rPr>
          <w:rFonts w:asciiTheme="majorHAnsi" w:hAnsiTheme="majorHAnsi"/>
          <w:sz w:val="24"/>
          <w:szCs w:val="24"/>
        </w:rPr>
        <w:t xml:space="preserve"> since I was a junior at Florida State University.</w:t>
      </w:r>
      <w:r w:rsidR="00C810AB" w:rsidRPr="00C94F3D">
        <w:rPr>
          <w:rFonts w:asciiTheme="majorHAnsi" w:hAnsiTheme="majorHAnsi"/>
          <w:sz w:val="24"/>
          <w:szCs w:val="24"/>
        </w:rPr>
        <w:t xml:space="preserve"> In fact, he played a </w:t>
      </w:r>
      <w:r w:rsidR="000744DF" w:rsidRPr="00C94F3D">
        <w:rPr>
          <w:rFonts w:asciiTheme="majorHAnsi" w:hAnsiTheme="majorHAnsi"/>
          <w:sz w:val="24"/>
          <w:szCs w:val="24"/>
        </w:rPr>
        <w:t xml:space="preserve">significant </w:t>
      </w:r>
      <w:r w:rsidR="00C810AB" w:rsidRPr="00C94F3D">
        <w:rPr>
          <w:rFonts w:asciiTheme="majorHAnsi" w:hAnsiTheme="majorHAnsi"/>
          <w:sz w:val="24"/>
          <w:szCs w:val="24"/>
        </w:rPr>
        <w:t xml:space="preserve">role in me </w:t>
      </w:r>
      <w:r w:rsidR="00E04849" w:rsidRPr="00C94F3D">
        <w:rPr>
          <w:rFonts w:asciiTheme="majorHAnsi" w:hAnsiTheme="majorHAnsi"/>
          <w:sz w:val="24"/>
          <w:szCs w:val="24"/>
        </w:rPr>
        <w:t>purs</w:t>
      </w:r>
      <w:r w:rsidR="00BD639A" w:rsidRPr="00C94F3D">
        <w:rPr>
          <w:rFonts w:asciiTheme="majorHAnsi" w:hAnsiTheme="majorHAnsi"/>
          <w:sz w:val="24"/>
          <w:szCs w:val="24"/>
        </w:rPr>
        <w:t>u</w:t>
      </w:r>
      <w:r w:rsidR="00E04849" w:rsidRPr="00C94F3D">
        <w:rPr>
          <w:rFonts w:asciiTheme="majorHAnsi" w:hAnsiTheme="majorHAnsi"/>
          <w:sz w:val="24"/>
          <w:szCs w:val="24"/>
        </w:rPr>
        <w:t xml:space="preserve">ing both my master’s and doctoral degrees, as well as </w:t>
      </w:r>
      <w:r w:rsidR="00224A07" w:rsidRPr="00C94F3D">
        <w:rPr>
          <w:rFonts w:asciiTheme="majorHAnsi" w:hAnsiTheme="majorHAnsi"/>
          <w:sz w:val="24"/>
          <w:szCs w:val="24"/>
        </w:rPr>
        <w:t>going into</w:t>
      </w:r>
      <w:r w:rsidR="00E04849" w:rsidRPr="00C94F3D">
        <w:rPr>
          <w:rFonts w:asciiTheme="majorHAnsi" w:hAnsiTheme="majorHAnsi"/>
          <w:sz w:val="24"/>
          <w:szCs w:val="24"/>
        </w:rPr>
        <w:t xml:space="preserve"> </w:t>
      </w:r>
      <w:r w:rsidR="00224A07" w:rsidRPr="00C94F3D">
        <w:rPr>
          <w:rFonts w:asciiTheme="majorHAnsi" w:hAnsiTheme="majorHAnsi"/>
          <w:sz w:val="24"/>
          <w:szCs w:val="24"/>
        </w:rPr>
        <w:t>academe</w:t>
      </w:r>
      <w:r w:rsidR="0046465D" w:rsidRPr="00C94F3D">
        <w:rPr>
          <w:rFonts w:asciiTheme="majorHAnsi" w:hAnsiTheme="majorHAnsi"/>
          <w:sz w:val="24"/>
          <w:szCs w:val="24"/>
        </w:rPr>
        <w:t xml:space="preserve"> as a faculty member</w:t>
      </w:r>
      <w:r w:rsidR="004951C9" w:rsidRPr="00C94F3D">
        <w:rPr>
          <w:rFonts w:asciiTheme="majorHAnsi" w:hAnsiTheme="majorHAnsi"/>
          <w:sz w:val="24"/>
          <w:szCs w:val="24"/>
        </w:rPr>
        <w:t xml:space="preserve">. </w:t>
      </w:r>
    </w:p>
    <w:p w14:paraId="2BECEB4C" w14:textId="75EB42DE" w:rsidR="0046465D" w:rsidRPr="00C94F3D" w:rsidRDefault="0046465D" w:rsidP="000A61C1">
      <w:pPr>
        <w:spacing w:after="0" w:line="240" w:lineRule="auto"/>
        <w:jc w:val="both"/>
        <w:rPr>
          <w:rFonts w:asciiTheme="majorHAnsi" w:hAnsiTheme="majorHAnsi"/>
          <w:sz w:val="24"/>
          <w:szCs w:val="24"/>
        </w:rPr>
      </w:pP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r w:rsidRPr="00C94F3D">
        <w:rPr>
          <w:rFonts w:asciiTheme="majorHAnsi" w:hAnsiTheme="majorHAnsi"/>
          <w:sz w:val="24"/>
          <w:szCs w:val="24"/>
        </w:rPr>
        <w:tab/>
      </w:r>
    </w:p>
    <w:p w14:paraId="22D3DBA3" w14:textId="5D989039" w:rsidR="00584141" w:rsidRPr="00C94F3D" w:rsidRDefault="00285763" w:rsidP="000A61C1">
      <w:pPr>
        <w:spacing w:after="0" w:line="240" w:lineRule="auto"/>
        <w:jc w:val="both"/>
        <w:rPr>
          <w:rFonts w:asciiTheme="majorHAnsi" w:hAnsiTheme="majorHAnsi"/>
          <w:sz w:val="24"/>
          <w:szCs w:val="24"/>
        </w:rPr>
      </w:pPr>
      <w:r w:rsidRPr="00C94F3D">
        <w:rPr>
          <w:rFonts w:asciiTheme="majorHAnsi" w:hAnsiTheme="majorHAnsi"/>
          <w:sz w:val="24"/>
          <w:szCs w:val="24"/>
        </w:rPr>
        <w:t xml:space="preserve">On loan to </w:t>
      </w:r>
      <w:r w:rsidR="00E12978" w:rsidRPr="00C94F3D">
        <w:rPr>
          <w:rFonts w:asciiTheme="majorHAnsi" w:hAnsiTheme="majorHAnsi"/>
          <w:sz w:val="24"/>
          <w:szCs w:val="24"/>
        </w:rPr>
        <w:t>NSF</w:t>
      </w:r>
      <w:r w:rsidRPr="00C94F3D">
        <w:rPr>
          <w:rFonts w:asciiTheme="majorHAnsi" w:hAnsiTheme="majorHAnsi"/>
          <w:sz w:val="24"/>
          <w:szCs w:val="24"/>
        </w:rPr>
        <w:t xml:space="preserve">, </w:t>
      </w:r>
      <w:r w:rsidR="000A61C1" w:rsidRPr="00C94F3D">
        <w:rPr>
          <w:rFonts w:asciiTheme="majorHAnsi" w:hAnsiTheme="majorHAnsi"/>
          <w:sz w:val="24"/>
          <w:szCs w:val="24"/>
        </w:rPr>
        <w:t xml:space="preserve">Dr. Moore serves as the highest ranking governmental official – </w:t>
      </w:r>
      <w:r w:rsidR="00C9630E" w:rsidRPr="00C94F3D">
        <w:rPr>
          <w:rFonts w:asciiTheme="majorHAnsi" w:hAnsiTheme="majorHAnsi"/>
          <w:sz w:val="24"/>
          <w:szCs w:val="24"/>
        </w:rPr>
        <w:t xml:space="preserve">from higher education – that leads </w:t>
      </w:r>
      <w:r w:rsidR="001A3402" w:rsidRPr="00C94F3D">
        <w:rPr>
          <w:rFonts w:asciiTheme="majorHAnsi" w:hAnsiTheme="majorHAnsi"/>
          <w:sz w:val="24"/>
          <w:szCs w:val="24"/>
        </w:rPr>
        <w:t>a</w:t>
      </w:r>
      <w:r w:rsidR="00C9630E" w:rsidRPr="00C94F3D">
        <w:rPr>
          <w:rFonts w:asciiTheme="majorHAnsi" w:hAnsiTheme="majorHAnsi"/>
          <w:sz w:val="24"/>
          <w:szCs w:val="24"/>
        </w:rPr>
        <w:t xml:space="preserve"> premier </w:t>
      </w:r>
      <w:r w:rsidR="001A3402" w:rsidRPr="00C94F3D">
        <w:rPr>
          <w:rFonts w:asciiTheme="majorHAnsi" w:hAnsiTheme="majorHAnsi"/>
          <w:sz w:val="24"/>
          <w:szCs w:val="24"/>
        </w:rPr>
        <w:t>entity</w:t>
      </w:r>
      <w:r w:rsidR="001E7218" w:rsidRPr="00C94F3D">
        <w:rPr>
          <w:rFonts w:asciiTheme="majorHAnsi" w:hAnsiTheme="majorHAnsi"/>
          <w:sz w:val="24"/>
          <w:szCs w:val="24"/>
        </w:rPr>
        <w:t xml:space="preserve"> focused on</w:t>
      </w:r>
      <w:r w:rsidR="00C9630E" w:rsidRPr="00C94F3D">
        <w:rPr>
          <w:rFonts w:asciiTheme="majorHAnsi" w:hAnsiTheme="majorHAnsi"/>
          <w:sz w:val="24"/>
          <w:szCs w:val="24"/>
        </w:rPr>
        <w:t xml:space="preserve"> educational research</w:t>
      </w:r>
      <w:r w:rsidR="00842C89" w:rsidRPr="00C94F3D">
        <w:rPr>
          <w:rFonts w:asciiTheme="majorHAnsi" w:hAnsiTheme="majorHAnsi"/>
          <w:sz w:val="24"/>
          <w:szCs w:val="24"/>
        </w:rPr>
        <w:t xml:space="preserve"> in STEM</w:t>
      </w:r>
      <w:r w:rsidR="000A61C1" w:rsidRPr="00C94F3D">
        <w:rPr>
          <w:rFonts w:asciiTheme="majorHAnsi" w:hAnsiTheme="majorHAnsi"/>
          <w:sz w:val="24"/>
          <w:szCs w:val="24"/>
        </w:rPr>
        <w:t xml:space="preserve">. </w:t>
      </w:r>
      <w:r w:rsidRPr="00C94F3D">
        <w:rPr>
          <w:rFonts w:asciiTheme="majorHAnsi" w:hAnsiTheme="majorHAnsi"/>
          <w:sz w:val="24"/>
          <w:szCs w:val="24"/>
        </w:rPr>
        <w:t xml:space="preserve">He </w:t>
      </w:r>
      <w:r w:rsidR="000A61C1" w:rsidRPr="00C94F3D">
        <w:rPr>
          <w:rFonts w:asciiTheme="majorHAnsi" w:hAnsiTheme="majorHAnsi"/>
          <w:sz w:val="24"/>
          <w:szCs w:val="24"/>
        </w:rPr>
        <w:t xml:space="preserve">was appointed in 2022, as the </w:t>
      </w:r>
      <w:hyperlink r:id="rId20" w:history="1">
        <w:r w:rsidR="00CF51B3" w:rsidRPr="00C94F3D">
          <w:rPr>
            <w:rStyle w:val="Hyperlink"/>
            <w:rFonts w:asciiTheme="majorHAnsi" w:hAnsiTheme="majorHAnsi"/>
            <w:sz w:val="24"/>
            <w:szCs w:val="24"/>
          </w:rPr>
          <w:t>a</w:t>
        </w:r>
        <w:r w:rsidR="000A61C1" w:rsidRPr="00C94F3D">
          <w:rPr>
            <w:rStyle w:val="Hyperlink"/>
            <w:rFonts w:asciiTheme="majorHAnsi" w:hAnsiTheme="majorHAnsi"/>
            <w:sz w:val="24"/>
            <w:szCs w:val="24"/>
          </w:rPr>
          <w:t xml:space="preserve">ssistant </w:t>
        </w:r>
        <w:r w:rsidR="00CF51B3" w:rsidRPr="00C94F3D">
          <w:rPr>
            <w:rStyle w:val="Hyperlink"/>
            <w:rFonts w:asciiTheme="majorHAnsi" w:hAnsiTheme="majorHAnsi"/>
            <w:sz w:val="24"/>
            <w:szCs w:val="24"/>
          </w:rPr>
          <w:t>d</w:t>
        </w:r>
        <w:r w:rsidR="000A61C1" w:rsidRPr="00C94F3D">
          <w:rPr>
            <w:rStyle w:val="Hyperlink"/>
            <w:rFonts w:asciiTheme="majorHAnsi" w:hAnsiTheme="majorHAnsi"/>
            <w:sz w:val="24"/>
            <w:szCs w:val="24"/>
          </w:rPr>
          <w:t>irector for the Directorate for STEM Education</w:t>
        </w:r>
      </w:hyperlink>
      <w:r w:rsidR="000A61C1" w:rsidRPr="00C94F3D">
        <w:rPr>
          <w:rFonts w:asciiTheme="majorHAnsi" w:hAnsiTheme="majorHAnsi"/>
          <w:sz w:val="24"/>
          <w:szCs w:val="24"/>
        </w:rPr>
        <w:t xml:space="preserve"> (formerly Directorate for Education and Human Resources). He oversees an annual budget of over $1 billion and over 200 employees, where the focus is on investing in projects that advance STEM education</w:t>
      </w:r>
      <w:r w:rsidR="007B6A49" w:rsidRPr="00C94F3D">
        <w:rPr>
          <w:rFonts w:asciiTheme="majorHAnsi" w:hAnsiTheme="majorHAnsi"/>
          <w:sz w:val="24"/>
          <w:szCs w:val="24"/>
        </w:rPr>
        <w:t xml:space="preserve"> research</w:t>
      </w:r>
      <w:r w:rsidR="000A61C1" w:rsidRPr="00C94F3D">
        <w:rPr>
          <w:rFonts w:asciiTheme="majorHAnsi" w:hAnsiTheme="majorHAnsi"/>
          <w:sz w:val="24"/>
          <w:szCs w:val="24"/>
        </w:rPr>
        <w:t xml:space="preserve">, workforce development, and broadening participation in STEM. </w:t>
      </w:r>
    </w:p>
    <w:p w14:paraId="20D16652" w14:textId="77777777" w:rsidR="00584141" w:rsidRPr="00C94F3D" w:rsidRDefault="00584141" w:rsidP="000A61C1">
      <w:pPr>
        <w:spacing w:after="0" w:line="240" w:lineRule="auto"/>
        <w:jc w:val="both"/>
        <w:rPr>
          <w:rFonts w:asciiTheme="majorHAnsi" w:hAnsiTheme="majorHAnsi"/>
          <w:sz w:val="24"/>
          <w:szCs w:val="24"/>
        </w:rPr>
      </w:pPr>
    </w:p>
    <w:p w14:paraId="7AD5ACAA" w14:textId="51CAB7E4" w:rsidR="00F85F9F" w:rsidRPr="00C94F3D" w:rsidRDefault="0074671B" w:rsidP="000A61C1">
      <w:pPr>
        <w:spacing w:after="0" w:line="240" w:lineRule="auto"/>
        <w:jc w:val="both"/>
        <w:rPr>
          <w:rFonts w:asciiTheme="majorHAnsi" w:hAnsiTheme="majorHAnsi"/>
          <w:sz w:val="24"/>
          <w:szCs w:val="24"/>
        </w:rPr>
      </w:pPr>
      <w:r w:rsidRPr="00C94F3D">
        <w:rPr>
          <w:rFonts w:asciiTheme="majorHAnsi" w:hAnsiTheme="majorHAnsi"/>
          <w:sz w:val="24"/>
          <w:szCs w:val="24"/>
        </w:rPr>
        <w:t xml:space="preserve">With strong appeal to many audiences in education, government, and philanthropy, </w:t>
      </w:r>
      <w:r w:rsidR="000A61C1" w:rsidRPr="00C94F3D">
        <w:rPr>
          <w:rFonts w:asciiTheme="majorHAnsi" w:hAnsiTheme="majorHAnsi"/>
          <w:sz w:val="24"/>
          <w:szCs w:val="24"/>
        </w:rPr>
        <w:t>Dr. Moore</w:t>
      </w:r>
      <w:r w:rsidR="00584141" w:rsidRPr="00C94F3D">
        <w:rPr>
          <w:rFonts w:asciiTheme="majorHAnsi" w:hAnsiTheme="majorHAnsi"/>
          <w:sz w:val="24"/>
          <w:szCs w:val="24"/>
        </w:rPr>
        <w:t xml:space="preserve"> is a </w:t>
      </w:r>
      <w:r w:rsidR="00AD4515" w:rsidRPr="00C94F3D">
        <w:rPr>
          <w:rFonts w:asciiTheme="majorHAnsi" w:hAnsiTheme="majorHAnsi"/>
          <w:sz w:val="24"/>
          <w:szCs w:val="24"/>
        </w:rPr>
        <w:t>towering</w:t>
      </w:r>
      <w:r w:rsidR="00584141" w:rsidRPr="00C94F3D">
        <w:rPr>
          <w:rFonts w:asciiTheme="majorHAnsi" w:hAnsiTheme="majorHAnsi"/>
          <w:sz w:val="24"/>
          <w:szCs w:val="24"/>
        </w:rPr>
        <w:t xml:space="preserve"> </w:t>
      </w:r>
      <w:r w:rsidR="00AD4515" w:rsidRPr="00C94F3D">
        <w:rPr>
          <w:rFonts w:asciiTheme="majorHAnsi" w:hAnsiTheme="majorHAnsi"/>
          <w:sz w:val="24"/>
          <w:szCs w:val="24"/>
        </w:rPr>
        <w:t>figure</w:t>
      </w:r>
      <w:r w:rsidR="00584141" w:rsidRPr="00C94F3D">
        <w:rPr>
          <w:rFonts w:asciiTheme="majorHAnsi" w:hAnsiTheme="majorHAnsi"/>
          <w:sz w:val="24"/>
          <w:szCs w:val="24"/>
        </w:rPr>
        <w:t xml:space="preserve"> in</w:t>
      </w:r>
      <w:r w:rsidR="00A149CE" w:rsidRPr="00C94F3D">
        <w:rPr>
          <w:rFonts w:asciiTheme="majorHAnsi" w:hAnsiTheme="majorHAnsi"/>
          <w:sz w:val="24"/>
          <w:szCs w:val="24"/>
        </w:rPr>
        <w:t xml:space="preserve"> educational research</w:t>
      </w:r>
      <w:r w:rsidR="00527F79" w:rsidRPr="00C94F3D">
        <w:rPr>
          <w:rFonts w:asciiTheme="majorHAnsi" w:hAnsiTheme="majorHAnsi"/>
          <w:sz w:val="24"/>
          <w:szCs w:val="24"/>
        </w:rPr>
        <w:t>.</w:t>
      </w:r>
      <w:r w:rsidR="00ED03D4" w:rsidRPr="00C94F3D">
        <w:rPr>
          <w:rFonts w:asciiTheme="majorHAnsi" w:hAnsiTheme="majorHAnsi"/>
          <w:sz w:val="24"/>
          <w:szCs w:val="24"/>
        </w:rPr>
        <w:t xml:space="preserve"> </w:t>
      </w:r>
      <w:r w:rsidR="00F60375" w:rsidRPr="00C94F3D">
        <w:rPr>
          <w:rFonts w:asciiTheme="majorHAnsi" w:hAnsiTheme="majorHAnsi"/>
          <w:sz w:val="24"/>
          <w:szCs w:val="24"/>
        </w:rPr>
        <w:t xml:space="preserve">In </w:t>
      </w:r>
      <w:r w:rsidR="00252109" w:rsidRPr="00C94F3D">
        <w:rPr>
          <w:rFonts w:asciiTheme="majorHAnsi" w:hAnsiTheme="majorHAnsi"/>
          <w:sz w:val="24"/>
          <w:szCs w:val="24"/>
        </w:rPr>
        <w:t xml:space="preserve">a </w:t>
      </w:r>
      <w:r w:rsidR="00F60375" w:rsidRPr="00C94F3D">
        <w:rPr>
          <w:rFonts w:asciiTheme="majorHAnsi" w:hAnsiTheme="majorHAnsi"/>
          <w:sz w:val="24"/>
          <w:szCs w:val="24"/>
        </w:rPr>
        <w:t>short period of time</w:t>
      </w:r>
      <w:r w:rsidR="00252109" w:rsidRPr="00C94F3D">
        <w:rPr>
          <w:rFonts w:asciiTheme="majorHAnsi" w:hAnsiTheme="majorHAnsi"/>
          <w:sz w:val="24"/>
          <w:szCs w:val="24"/>
        </w:rPr>
        <w:t xml:space="preserve"> in the role as assistant director for the Directorate for STEM Education,</w:t>
      </w:r>
      <w:r w:rsidR="00AD4515" w:rsidRPr="00C94F3D">
        <w:rPr>
          <w:rFonts w:asciiTheme="majorHAnsi" w:hAnsiTheme="majorHAnsi"/>
          <w:sz w:val="24"/>
          <w:szCs w:val="24"/>
        </w:rPr>
        <w:t xml:space="preserve"> he </w:t>
      </w:r>
      <w:r w:rsidR="00E831C1" w:rsidRPr="00C94F3D">
        <w:rPr>
          <w:rFonts w:asciiTheme="majorHAnsi" w:hAnsiTheme="majorHAnsi"/>
          <w:sz w:val="24"/>
          <w:szCs w:val="24"/>
        </w:rPr>
        <w:t xml:space="preserve">has </w:t>
      </w:r>
      <w:r w:rsidR="00631D8C" w:rsidRPr="00C94F3D">
        <w:rPr>
          <w:rFonts w:asciiTheme="majorHAnsi" w:hAnsiTheme="majorHAnsi"/>
          <w:sz w:val="24"/>
          <w:szCs w:val="24"/>
        </w:rPr>
        <w:t>increased</w:t>
      </w:r>
      <w:r w:rsidR="00C241CD" w:rsidRPr="00C94F3D">
        <w:rPr>
          <w:rFonts w:asciiTheme="majorHAnsi" w:hAnsiTheme="majorHAnsi"/>
          <w:sz w:val="24"/>
          <w:szCs w:val="24"/>
        </w:rPr>
        <w:t xml:space="preserve"> </w:t>
      </w:r>
      <w:r w:rsidR="00D17293" w:rsidRPr="00C94F3D">
        <w:rPr>
          <w:rFonts w:asciiTheme="majorHAnsi" w:hAnsiTheme="majorHAnsi"/>
          <w:sz w:val="24"/>
          <w:szCs w:val="24"/>
        </w:rPr>
        <w:t>and</w:t>
      </w:r>
      <w:r w:rsidR="00286A60" w:rsidRPr="00C94F3D">
        <w:rPr>
          <w:rFonts w:asciiTheme="majorHAnsi" w:hAnsiTheme="majorHAnsi"/>
          <w:sz w:val="24"/>
          <w:szCs w:val="24"/>
        </w:rPr>
        <w:t xml:space="preserve"> directed </w:t>
      </w:r>
      <w:r w:rsidR="00174C84" w:rsidRPr="00C94F3D">
        <w:rPr>
          <w:rFonts w:asciiTheme="majorHAnsi" w:hAnsiTheme="majorHAnsi"/>
          <w:sz w:val="24"/>
          <w:szCs w:val="24"/>
        </w:rPr>
        <w:t>significant</w:t>
      </w:r>
      <w:r w:rsidR="00631D8C" w:rsidRPr="00C94F3D">
        <w:rPr>
          <w:rFonts w:asciiTheme="majorHAnsi" w:hAnsiTheme="majorHAnsi"/>
          <w:sz w:val="24"/>
          <w:szCs w:val="24"/>
        </w:rPr>
        <w:t xml:space="preserve"> </w:t>
      </w:r>
      <w:r w:rsidR="000F7071" w:rsidRPr="00C94F3D">
        <w:rPr>
          <w:rFonts w:asciiTheme="majorHAnsi" w:hAnsiTheme="majorHAnsi"/>
          <w:sz w:val="24"/>
          <w:szCs w:val="24"/>
        </w:rPr>
        <w:t>investments in educational research</w:t>
      </w:r>
      <w:r w:rsidR="00E831C1" w:rsidRPr="00C94F3D">
        <w:rPr>
          <w:rFonts w:asciiTheme="majorHAnsi" w:hAnsiTheme="majorHAnsi"/>
          <w:sz w:val="24"/>
          <w:szCs w:val="24"/>
        </w:rPr>
        <w:t xml:space="preserve"> </w:t>
      </w:r>
      <w:r w:rsidR="00D17293" w:rsidRPr="00C94F3D">
        <w:rPr>
          <w:rFonts w:asciiTheme="majorHAnsi" w:hAnsiTheme="majorHAnsi"/>
          <w:sz w:val="24"/>
          <w:szCs w:val="24"/>
        </w:rPr>
        <w:t>and</w:t>
      </w:r>
      <w:r w:rsidR="00842C89" w:rsidRPr="00C94F3D">
        <w:rPr>
          <w:rFonts w:asciiTheme="majorHAnsi" w:hAnsiTheme="majorHAnsi"/>
          <w:sz w:val="24"/>
          <w:szCs w:val="24"/>
        </w:rPr>
        <w:t xml:space="preserve"> in building the capacity of</w:t>
      </w:r>
      <w:r w:rsidR="00C241CD" w:rsidRPr="00C94F3D">
        <w:rPr>
          <w:rFonts w:asciiTheme="majorHAnsi" w:hAnsiTheme="majorHAnsi"/>
          <w:sz w:val="24"/>
          <w:szCs w:val="24"/>
        </w:rPr>
        <w:t xml:space="preserve"> educational research infrastructures. For example, </w:t>
      </w:r>
      <w:r w:rsidR="008C60F9" w:rsidRPr="00C94F3D">
        <w:rPr>
          <w:rFonts w:asciiTheme="majorHAnsi" w:hAnsiTheme="majorHAnsi"/>
          <w:sz w:val="24"/>
          <w:szCs w:val="24"/>
        </w:rPr>
        <w:t>in April 2024, he made a</w:t>
      </w:r>
      <w:r w:rsidR="00DE6183" w:rsidRPr="00C94F3D">
        <w:rPr>
          <w:rFonts w:asciiTheme="majorHAnsi" w:hAnsiTheme="majorHAnsi"/>
          <w:sz w:val="24"/>
          <w:szCs w:val="24"/>
        </w:rPr>
        <w:t xml:space="preserve"> </w:t>
      </w:r>
      <w:hyperlink r:id="rId21" w:history="1">
        <w:r w:rsidR="00DE6183" w:rsidRPr="00C94F3D">
          <w:rPr>
            <w:rStyle w:val="Hyperlink"/>
            <w:rFonts w:asciiTheme="majorHAnsi" w:hAnsiTheme="majorHAnsi"/>
            <w:sz w:val="24"/>
            <w:szCs w:val="24"/>
          </w:rPr>
          <w:t>major</w:t>
        </w:r>
        <w:r w:rsidR="008C60F9" w:rsidRPr="00C94F3D">
          <w:rPr>
            <w:rStyle w:val="Hyperlink"/>
            <w:rFonts w:asciiTheme="majorHAnsi" w:hAnsiTheme="majorHAnsi"/>
            <w:sz w:val="24"/>
            <w:szCs w:val="24"/>
          </w:rPr>
          <w:t xml:space="preserve"> announcement</w:t>
        </w:r>
        <w:r w:rsidR="003D2D5F" w:rsidRPr="00C94F3D">
          <w:rPr>
            <w:rStyle w:val="Hyperlink"/>
            <w:rFonts w:asciiTheme="majorHAnsi" w:hAnsiTheme="majorHAnsi"/>
            <w:sz w:val="24"/>
            <w:szCs w:val="24"/>
          </w:rPr>
          <w:t xml:space="preserve"> at Rice University</w:t>
        </w:r>
      </w:hyperlink>
      <w:r w:rsidR="008C60F9" w:rsidRPr="00C94F3D">
        <w:rPr>
          <w:rFonts w:asciiTheme="majorHAnsi" w:hAnsiTheme="majorHAnsi"/>
          <w:sz w:val="24"/>
          <w:szCs w:val="24"/>
        </w:rPr>
        <w:t xml:space="preserve"> </w:t>
      </w:r>
      <w:r w:rsidR="00B70618" w:rsidRPr="00C94F3D">
        <w:rPr>
          <w:rFonts w:asciiTheme="majorHAnsi" w:hAnsiTheme="majorHAnsi"/>
          <w:sz w:val="24"/>
          <w:szCs w:val="24"/>
        </w:rPr>
        <w:t xml:space="preserve">about </w:t>
      </w:r>
      <w:r w:rsidR="008C60F9" w:rsidRPr="00C94F3D">
        <w:rPr>
          <w:rFonts w:asciiTheme="majorHAnsi" w:hAnsiTheme="majorHAnsi"/>
          <w:sz w:val="24"/>
          <w:szCs w:val="24"/>
        </w:rPr>
        <w:t>th</w:t>
      </w:r>
      <w:r w:rsidR="005179B6" w:rsidRPr="00C94F3D">
        <w:rPr>
          <w:rFonts w:asciiTheme="majorHAnsi" w:hAnsiTheme="majorHAnsi"/>
          <w:sz w:val="24"/>
          <w:szCs w:val="24"/>
        </w:rPr>
        <w:t>e agency</w:t>
      </w:r>
      <w:r w:rsidR="00B70618" w:rsidRPr="00C94F3D">
        <w:rPr>
          <w:rFonts w:asciiTheme="majorHAnsi" w:hAnsiTheme="majorHAnsi"/>
          <w:sz w:val="24"/>
          <w:szCs w:val="24"/>
        </w:rPr>
        <w:t xml:space="preserve">’s </w:t>
      </w:r>
      <w:r w:rsidR="005179B6" w:rsidRPr="00C94F3D">
        <w:rPr>
          <w:rFonts w:asciiTheme="majorHAnsi" w:hAnsiTheme="majorHAnsi"/>
          <w:sz w:val="24"/>
          <w:szCs w:val="24"/>
        </w:rPr>
        <w:t xml:space="preserve">first </w:t>
      </w:r>
      <w:r w:rsidR="00842C89" w:rsidRPr="00C94F3D">
        <w:rPr>
          <w:rFonts w:asciiTheme="majorHAnsi" w:hAnsiTheme="majorHAnsi"/>
          <w:sz w:val="24"/>
          <w:szCs w:val="24"/>
        </w:rPr>
        <w:t xml:space="preserve">major, large-scale data and </w:t>
      </w:r>
      <w:r w:rsidR="00E30606" w:rsidRPr="00C94F3D">
        <w:rPr>
          <w:rFonts w:asciiTheme="majorHAnsi" w:hAnsiTheme="majorHAnsi"/>
          <w:sz w:val="24"/>
          <w:szCs w:val="24"/>
        </w:rPr>
        <w:t>educational research</w:t>
      </w:r>
      <w:r w:rsidR="002B3A8C" w:rsidRPr="00C94F3D">
        <w:rPr>
          <w:rFonts w:asciiTheme="majorHAnsi" w:hAnsiTheme="majorHAnsi"/>
          <w:sz w:val="24"/>
          <w:szCs w:val="24"/>
        </w:rPr>
        <w:t xml:space="preserve"> infrastructure</w:t>
      </w:r>
      <w:r w:rsidR="00E30606" w:rsidRPr="00C94F3D">
        <w:rPr>
          <w:rFonts w:asciiTheme="majorHAnsi" w:hAnsiTheme="majorHAnsi"/>
          <w:sz w:val="24"/>
          <w:szCs w:val="24"/>
        </w:rPr>
        <w:t xml:space="preserve"> investment </w:t>
      </w:r>
      <w:r w:rsidR="003D2D5F" w:rsidRPr="00C94F3D">
        <w:rPr>
          <w:rFonts w:asciiTheme="majorHAnsi" w:hAnsiTheme="majorHAnsi"/>
          <w:sz w:val="24"/>
          <w:szCs w:val="24"/>
        </w:rPr>
        <w:t>through its Mid-scale Research Infrastructure-2 (Mid-scale RI-2) program</w:t>
      </w:r>
      <w:r w:rsidR="00B70618" w:rsidRPr="00C94F3D">
        <w:rPr>
          <w:rFonts w:asciiTheme="majorHAnsi" w:hAnsiTheme="majorHAnsi"/>
          <w:sz w:val="24"/>
          <w:szCs w:val="24"/>
        </w:rPr>
        <w:t>. To put</w:t>
      </w:r>
      <w:r w:rsidR="00204AED" w:rsidRPr="00C94F3D">
        <w:rPr>
          <w:rFonts w:asciiTheme="majorHAnsi" w:hAnsiTheme="majorHAnsi"/>
          <w:sz w:val="24"/>
          <w:szCs w:val="24"/>
        </w:rPr>
        <w:t xml:space="preserve"> </w:t>
      </w:r>
      <w:r w:rsidR="00FB54E1" w:rsidRPr="00C94F3D">
        <w:rPr>
          <w:rFonts w:asciiTheme="majorHAnsi" w:hAnsiTheme="majorHAnsi"/>
          <w:sz w:val="24"/>
          <w:szCs w:val="24"/>
        </w:rPr>
        <w:t xml:space="preserve">it </w:t>
      </w:r>
      <w:r w:rsidR="00B70618" w:rsidRPr="00C94F3D">
        <w:rPr>
          <w:rFonts w:asciiTheme="majorHAnsi" w:hAnsiTheme="majorHAnsi"/>
          <w:sz w:val="24"/>
          <w:szCs w:val="24"/>
        </w:rPr>
        <w:t>in context, th</w:t>
      </w:r>
      <w:r w:rsidR="002B3A8C" w:rsidRPr="00C94F3D">
        <w:rPr>
          <w:rFonts w:asciiTheme="majorHAnsi" w:hAnsiTheme="majorHAnsi"/>
          <w:sz w:val="24"/>
          <w:szCs w:val="24"/>
        </w:rPr>
        <w:t>e</w:t>
      </w:r>
      <w:r w:rsidR="00B70618" w:rsidRPr="00C94F3D">
        <w:rPr>
          <w:rFonts w:asciiTheme="majorHAnsi" w:hAnsiTheme="majorHAnsi"/>
          <w:sz w:val="24"/>
          <w:szCs w:val="24"/>
        </w:rPr>
        <w:t xml:space="preserve"> </w:t>
      </w:r>
      <w:r w:rsidR="00FB54E1" w:rsidRPr="00C94F3D">
        <w:rPr>
          <w:rFonts w:asciiTheme="majorHAnsi" w:hAnsiTheme="majorHAnsi"/>
          <w:sz w:val="24"/>
          <w:szCs w:val="24"/>
        </w:rPr>
        <w:t>project</w:t>
      </w:r>
      <w:r w:rsidR="003D2D5F" w:rsidRPr="00C94F3D">
        <w:rPr>
          <w:rFonts w:asciiTheme="majorHAnsi" w:hAnsiTheme="majorHAnsi"/>
          <w:sz w:val="24"/>
          <w:szCs w:val="24"/>
        </w:rPr>
        <w:t xml:space="preserve"> </w:t>
      </w:r>
      <w:r w:rsidR="002B3A8C" w:rsidRPr="00C94F3D">
        <w:rPr>
          <w:rFonts w:asciiTheme="majorHAnsi" w:hAnsiTheme="majorHAnsi"/>
          <w:sz w:val="24"/>
          <w:szCs w:val="24"/>
        </w:rPr>
        <w:t>is</w:t>
      </w:r>
      <w:r w:rsidR="003D2D5F" w:rsidRPr="00C94F3D">
        <w:rPr>
          <w:rFonts w:asciiTheme="majorHAnsi" w:hAnsiTheme="majorHAnsi"/>
          <w:sz w:val="24"/>
          <w:szCs w:val="24"/>
        </w:rPr>
        <w:t xml:space="preserve"> aligned with other critical infrastructure</w:t>
      </w:r>
      <w:r w:rsidR="00B70618" w:rsidRPr="00C94F3D">
        <w:rPr>
          <w:rFonts w:asciiTheme="majorHAnsi" w:hAnsiTheme="majorHAnsi"/>
          <w:sz w:val="24"/>
          <w:szCs w:val="24"/>
        </w:rPr>
        <w:t xml:space="preserve"> investments</w:t>
      </w:r>
      <w:r w:rsidR="003D2D5F" w:rsidRPr="00C94F3D">
        <w:rPr>
          <w:rFonts w:asciiTheme="majorHAnsi" w:hAnsiTheme="majorHAnsi"/>
          <w:sz w:val="24"/>
          <w:szCs w:val="24"/>
        </w:rPr>
        <w:t xml:space="preserve"> for scientific discovery, such as telescopes and supercomputers. </w:t>
      </w:r>
      <w:r w:rsidR="005F517A" w:rsidRPr="00C94F3D">
        <w:rPr>
          <w:rFonts w:asciiTheme="majorHAnsi" w:hAnsiTheme="majorHAnsi"/>
          <w:sz w:val="24"/>
          <w:szCs w:val="24"/>
        </w:rPr>
        <w:t>The</w:t>
      </w:r>
      <w:r w:rsidR="00331C22" w:rsidRPr="00C94F3D">
        <w:rPr>
          <w:rFonts w:asciiTheme="majorHAnsi" w:hAnsiTheme="majorHAnsi"/>
          <w:sz w:val="24"/>
          <w:szCs w:val="24"/>
        </w:rPr>
        <w:t xml:space="preserve"> project</w:t>
      </w:r>
      <w:r w:rsidR="003D2D5F" w:rsidRPr="00C94F3D">
        <w:rPr>
          <w:rFonts w:asciiTheme="majorHAnsi" w:hAnsiTheme="majorHAnsi"/>
          <w:sz w:val="24"/>
          <w:szCs w:val="24"/>
        </w:rPr>
        <w:t xml:space="preserve"> </w:t>
      </w:r>
      <w:r w:rsidR="00B70618" w:rsidRPr="00C94F3D">
        <w:rPr>
          <w:rFonts w:asciiTheme="majorHAnsi" w:hAnsiTheme="majorHAnsi"/>
          <w:sz w:val="24"/>
          <w:szCs w:val="24"/>
        </w:rPr>
        <w:t xml:space="preserve">represented </w:t>
      </w:r>
      <w:r w:rsidR="00A65FB6" w:rsidRPr="00C94F3D">
        <w:rPr>
          <w:rFonts w:asciiTheme="majorHAnsi" w:hAnsiTheme="majorHAnsi"/>
          <w:sz w:val="24"/>
          <w:szCs w:val="24"/>
        </w:rPr>
        <w:t>nearly</w:t>
      </w:r>
      <w:r w:rsidR="003D2D5F" w:rsidRPr="00C94F3D">
        <w:rPr>
          <w:rFonts w:asciiTheme="majorHAnsi" w:hAnsiTheme="majorHAnsi"/>
          <w:sz w:val="24"/>
          <w:szCs w:val="24"/>
        </w:rPr>
        <w:t xml:space="preserve"> </w:t>
      </w:r>
      <w:r w:rsidR="00A65FB6" w:rsidRPr="00C94F3D">
        <w:rPr>
          <w:rFonts w:asciiTheme="majorHAnsi" w:hAnsiTheme="majorHAnsi"/>
          <w:sz w:val="24"/>
          <w:szCs w:val="24"/>
        </w:rPr>
        <w:t xml:space="preserve">a </w:t>
      </w:r>
      <w:r w:rsidR="003D2D5F" w:rsidRPr="00C94F3D">
        <w:rPr>
          <w:rFonts w:asciiTheme="majorHAnsi" w:hAnsiTheme="majorHAnsi"/>
          <w:sz w:val="24"/>
          <w:szCs w:val="24"/>
        </w:rPr>
        <w:t>$90 million investment</w:t>
      </w:r>
      <w:r w:rsidR="00A65FB6" w:rsidRPr="00C94F3D">
        <w:rPr>
          <w:rFonts w:asciiTheme="majorHAnsi" w:hAnsiTheme="majorHAnsi"/>
          <w:sz w:val="24"/>
          <w:szCs w:val="24"/>
        </w:rPr>
        <w:t xml:space="preserve"> </w:t>
      </w:r>
      <w:r w:rsidR="00B70618" w:rsidRPr="00C94F3D">
        <w:rPr>
          <w:rFonts w:asciiTheme="majorHAnsi" w:hAnsiTheme="majorHAnsi"/>
          <w:sz w:val="24"/>
          <w:szCs w:val="24"/>
        </w:rPr>
        <w:t xml:space="preserve">in </w:t>
      </w:r>
      <w:r w:rsidR="00A65FB6" w:rsidRPr="00C94F3D">
        <w:rPr>
          <w:rFonts w:asciiTheme="majorHAnsi" w:hAnsiTheme="majorHAnsi"/>
          <w:sz w:val="24"/>
          <w:szCs w:val="24"/>
        </w:rPr>
        <w:t>the creation of a groundbreaking research and development (R&amp;D) hub for “inclusive learning and education research to benefit tens of millions of students and their instructors across all educational levels.”</w:t>
      </w:r>
    </w:p>
    <w:p w14:paraId="55FF33F6" w14:textId="71E56D72" w:rsidR="00C94F3D" w:rsidRDefault="00C94F3D" w:rsidP="000A61C1">
      <w:pPr>
        <w:spacing w:after="0" w:line="240" w:lineRule="auto"/>
        <w:jc w:val="both"/>
        <w:rPr>
          <w:rFonts w:asciiTheme="majorHAnsi" w:hAnsiTheme="majorHAnsi"/>
          <w:sz w:val="24"/>
          <w:szCs w:val="24"/>
        </w:rPr>
      </w:pPr>
      <w:r>
        <w:rPr>
          <w:rFonts w:asciiTheme="majorHAnsi" w:hAnsiTheme="majorHAnsi"/>
          <w:sz w:val="24"/>
          <w:szCs w:val="24"/>
        </w:rPr>
        <w:lastRenderedPageBreak/>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Pag</w:t>
      </w:r>
      <w:r w:rsidR="00350296">
        <w:rPr>
          <w:rFonts w:asciiTheme="majorHAnsi" w:hAnsiTheme="majorHAnsi"/>
          <w:sz w:val="24"/>
          <w:szCs w:val="24"/>
        </w:rPr>
        <w:t>e 5</w:t>
      </w:r>
    </w:p>
    <w:p w14:paraId="2DEE2579" w14:textId="5ADF2650" w:rsidR="00FB2A05" w:rsidRPr="00C94F3D" w:rsidRDefault="005F517A" w:rsidP="000A61C1">
      <w:pPr>
        <w:spacing w:after="0" w:line="240" w:lineRule="auto"/>
        <w:jc w:val="both"/>
        <w:rPr>
          <w:rFonts w:asciiTheme="majorHAnsi" w:hAnsiTheme="majorHAnsi"/>
          <w:sz w:val="24"/>
          <w:szCs w:val="24"/>
        </w:rPr>
      </w:pPr>
      <w:r w:rsidRPr="00C94F3D">
        <w:rPr>
          <w:rFonts w:asciiTheme="majorHAnsi" w:hAnsiTheme="majorHAnsi"/>
          <w:sz w:val="24"/>
          <w:szCs w:val="24"/>
        </w:rPr>
        <w:t xml:space="preserve">In spite of the </w:t>
      </w:r>
      <w:r w:rsidR="00CA251C" w:rsidRPr="00C94F3D">
        <w:rPr>
          <w:rFonts w:asciiTheme="majorHAnsi" w:hAnsiTheme="majorHAnsi"/>
          <w:sz w:val="24"/>
          <w:szCs w:val="24"/>
        </w:rPr>
        <w:t>many challenges</w:t>
      </w:r>
      <w:r w:rsidR="0004748C" w:rsidRPr="00C94F3D">
        <w:rPr>
          <w:rFonts w:asciiTheme="majorHAnsi" w:hAnsiTheme="majorHAnsi"/>
          <w:sz w:val="24"/>
          <w:szCs w:val="24"/>
        </w:rPr>
        <w:t xml:space="preserve"> and disruptions</w:t>
      </w:r>
      <w:r w:rsidR="00C43E4B" w:rsidRPr="00C94F3D">
        <w:rPr>
          <w:rFonts w:asciiTheme="majorHAnsi" w:hAnsiTheme="majorHAnsi"/>
          <w:sz w:val="24"/>
          <w:szCs w:val="24"/>
        </w:rPr>
        <w:t xml:space="preserve"> at NSF,</w:t>
      </w:r>
      <w:r w:rsidR="00CA251C" w:rsidRPr="00C94F3D">
        <w:rPr>
          <w:rFonts w:asciiTheme="majorHAnsi" w:hAnsiTheme="majorHAnsi"/>
          <w:sz w:val="24"/>
          <w:szCs w:val="24"/>
        </w:rPr>
        <w:t xml:space="preserve"> </w:t>
      </w:r>
      <w:r w:rsidR="00F85F9F" w:rsidRPr="00C94F3D">
        <w:rPr>
          <w:rFonts w:asciiTheme="majorHAnsi" w:hAnsiTheme="majorHAnsi"/>
          <w:sz w:val="24"/>
          <w:szCs w:val="24"/>
        </w:rPr>
        <w:t>spurred by the second Trump administration</w:t>
      </w:r>
      <w:r w:rsidR="00C43E4B" w:rsidRPr="00C94F3D">
        <w:rPr>
          <w:rFonts w:asciiTheme="majorHAnsi" w:hAnsiTheme="majorHAnsi"/>
          <w:sz w:val="24"/>
          <w:szCs w:val="24"/>
        </w:rPr>
        <w:t xml:space="preserve"> </w:t>
      </w:r>
      <w:r w:rsidR="00C50F4F" w:rsidRPr="00C94F3D">
        <w:rPr>
          <w:rFonts w:asciiTheme="majorHAnsi" w:hAnsiTheme="majorHAnsi"/>
          <w:sz w:val="24"/>
          <w:szCs w:val="24"/>
        </w:rPr>
        <w:t xml:space="preserve">(e.g., budget cuts, </w:t>
      </w:r>
      <w:r w:rsidR="0004748C" w:rsidRPr="00C94F3D">
        <w:rPr>
          <w:rFonts w:asciiTheme="majorHAnsi" w:hAnsiTheme="majorHAnsi"/>
          <w:sz w:val="24"/>
          <w:szCs w:val="24"/>
        </w:rPr>
        <w:t>redirecti</w:t>
      </w:r>
      <w:r w:rsidR="00562B96" w:rsidRPr="00C94F3D">
        <w:rPr>
          <w:rFonts w:asciiTheme="majorHAnsi" w:hAnsiTheme="majorHAnsi"/>
          <w:sz w:val="24"/>
          <w:szCs w:val="24"/>
        </w:rPr>
        <w:t>on</w:t>
      </w:r>
      <w:r w:rsidR="0004748C" w:rsidRPr="00C94F3D">
        <w:rPr>
          <w:rFonts w:asciiTheme="majorHAnsi" w:hAnsiTheme="majorHAnsi"/>
          <w:sz w:val="24"/>
          <w:szCs w:val="24"/>
        </w:rPr>
        <w:t xml:space="preserve"> of research priorities,</w:t>
      </w:r>
      <w:r w:rsidR="006C6454" w:rsidRPr="00C94F3D">
        <w:rPr>
          <w:rFonts w:asciiTheme="majorHAnsi" w:hAnsiTheme="majorHAnsi"/>
          <w:sz w:val="24"/>
          <w:szCs w:val="24"/>
        </w:rPr>
        <w:t xml:space="preserve"> </w:t>
      </w:r>
      <w:r w:rsidR="00D37E26" w:rsidRPr="00C94F3D">
        <w:rPr>
          <w:rFonts w:asciiTheme="majorHAnsi" w:hAnsiTheme="majorHAnsi"/>
          <w:sz w:val="24"/>
          <w:szCs w:val="24"/>
        </w:rPr>
        <w:t xml:space="preserve">intrusions </w:t>
      </w:r>
      <w:r w:rsidR="00C2351A" w:rsidRPr="00C94F3D">
        <w:rPr>
          <w:rFonts w:asciiTheme="majorHAnsi" w:hAnsiTheme="majorHAnsi"/>
          <w:sz w:val="24"/>
          <w:szCs w:val="24"/>
        </w:rPr>
        <w:t>in the grant review process,</w:t>
      </w:r>
      <w:r w:rsidR="00D37E26" w:rsidRPr="00C94F3D">
        <w:rPr>
          <w:rFonts w:asciiTheme="majorHAnsi" w:hAnsiTheme="majorHAnsi"/>
          <w:sz w:val="24"/>
          <w:szCs w:val="24"/>
        </w:rPr>
        <w:t xml:space="preserve"> forced resignations and</w:t>
      </w:r>
      <w:r w:rsidR="001C73DC" w:rsidRPr="00C94F3D">
        <w:rPr>
          <w:rFonts w:asciiTheme="majorHAnsi" w:hAnsiTheme="majorHAnsi"/>
          <w:sz w:val="24"/>
          <w:szCs w:val="24"/>
        </w:rPr>
        <w:t xml:space="preserve"> downsizings</w:t>
      </w:r>
      <w:r w:rsidR="00D37E26" w:rsidRPr="00C94F3D">
        <w:rPr>
          <w:rFonts w:asciiTheme="majorHAnsi" w:hAnsiTheme="majorHAnsi"/>
          <w:sz w:val="24"/>
          <w:szCs w:val="24"/>
        </w:rPr>
        <w:t xml:space="preserve">, </w:t>
      </w:r>
      <w:r w:rsidR="002652F8" w:rsidRPr="00C94F3D">
        <w:rPr>
          <w:rFonts w:asciiTheme="majorHAnsi" w:hAnsiTheme="majorHAnsi"/>
          <w:sz w:val="24"/>
          <w:szCs w:val="24"/>
        </w:rPr>
        <w:t xml:space="preserve">cancelation </w:t>
      </w:r>
      <w:r w:rsidR="00F73EDD" w:rsidRPr="00C94F3D">
        <w:rPr>
          <w:rFonts w:asciiTheme="majorHAnsi" w:hAnsiTheme="majorHAnsi"/>
          <w:sz w:val="24"/>
          <w:szCs w:val="24"/>
        </w:rPr>
        <w:t>of</w:t>
      </w:r>
      <w:r w:rsidR="00562B96" w:rsidRPr="00C94F3D">
        <w:rPr>
          <w:rFonts w:asciiTheme="majorHAnsi" w:hAnsiTheme="majorHAnsi"/>
          <w:sz w:val="24"/>
          <w:szCs w:val="24"/>
        </w:rPr>
        <w:t xml:space="preserve"> awards, </w:t>
      </w:r>
      <w:r w:rsidR="00D37E26" w:rsidRPr="00C94F3D">
        <w:rPr>
          <w:rFonts w:asciiTheme="majorHAnsi" w:hAnsiTheme="majorHAnsi"/>
          <w:sz w:val="24"/>
          <w:szCs w:val="24"/>
        </w:rPr>
        <w:t>etc.)</w:t>
      </w:r>
      <w:r w:rsidR="00C85C90" w:rsidRPr="00C94F3D">
        <w:rPr>
          <w:rFonts w:asciiTheme="majorHAnsi" w:hAnsiTheme="majorHAnsi"/>
          <w:sz w:val="24"/>
          <w:szCs w:val="24"/>
        </w:rPr>
        <w:t xml:space="preserve">, Dr. Moore </w:t>
      </w:r>
      <w:r w:rsidR="006A1D6B" w:rsidRPr="00C94F3D">
        <w:rPr>
          <w:rFonts w:asciiTheme="majorHAnsi" w:hAnsiTheme="majorHAnsi"/>
          <w:sz w:val="24"/>
          <w:szCs w:val="24"/>
        </w:rPr>
        <w:t>is a</w:t>
      </w:r>
      <w:r w:rsidR="00347A6F" w:rsidRPr="00C94F3D">
        <w:rPr>
          <w:rFonts w:asciiTheme="majorHAnsi" w:hAnsiTheme="majorHAnsi"/>
          <w:sz w:val="24"/>
          <w:szCs w:val="24"/>
        </w:rPr>
        <w:t xml:space="preserve"> force</w:t>
      </w:r>
      <w:r w:rsidR="006A1D6B" w:rsidRPr="00C94F3D">
        <w:rPr>
          <w:rFonts w:asciiTheme="majorHAnsi" w:hAnsiTheme="majorHAnsi"/>
          <w:sz w:val="24"/>
          <w:szCs w:val="24"/>
        </w:rPr>
        <w:t xml:space="preserve"> of nature</w:t>
      </w:r>
      <w:r w:rsidR="00347A6F" w:rsidRPr="00C94F3D">
        <w:rPr>
          <w:rFonts w:asciiTheme="majorHAnsi" w:hAnsiTheme="majorHAnsi"/>
          <w:sz w:val="24"/>
          <w:szCs w:val="24"/>
        </w:rPr>
        <w:t xml:space="preserve"> in leading and</w:t>
      </w:r>
      <w:r w:rsidR="00843829" w:rsidRPr="00C94F3D">
        <w:rPr>
          <w:rFonts w:asciiTheme="majorHAnsi" w:hAnsiTheme="majorHAnsi"/>
          <w:sz w:val="24"/>
          <w:szCs w:val="24"/>
        </w:rPr>
        <w:t xml:space="preserve"> amplify</w:t>
      </w:r>
      <w:r w:rsidR="00347A6F" w:rsidRPr="00C94F3D">
        <w:rPr>
          <w:rFonts w:asciiTheme="majorHAnsi" w:hAnsiTheme="majorHAnsi"/>
          <w:sz w:val="24"/>
          <w:szCs w:val="24"/>
        </w:rPr>
        <w:t>ing</w:t>
      </w:r>
      <w:r w:rsidR="002218E3" w:rsidRPr="00C94F3D">
        <w:rPr>
          <w:rFonts w:asciiTheme="majorHAnsi" w:hAnsiTheme="majorHAnsi"/>
          <w:sz w:val="24"/>
          <w:szCs w:val="24"/>
        </w:rPr>
        <w:t xml:space="preserve"> the visibility,</w:t>
      </w:r>
      <w:r w:rsidR="00843829" w:rsidRPr="00C94F3D">
        <w:rPr>
          <w:rFonts w:asciiTheme="majorHAnsi" w:hAnsiTheme="majorHAnsi"/>
          <w:sz w:val="24"/>
          <w:szCs w:val="24"/>
        </w:rPr>
        <w:t xml:space="preserve"> support</w:t>
      </w:r>
      <w:r w:rsidR="00450317" w:rsidRPr="00C94F3D">
        <w:rPr>
          <w:rFonts w:asciiTheme="majorHAnsi" w:hAnsiTheme="majorHAnsi"/>
          <w:sz w:val="24"/>
          <w:szCs w:val="24"/>
        </w:rPr>
        <w:t>,</w:t>
      </w:r>
      <w:r w:rsidR="00843829" w:rsidRPr="00C94F3D">
        <w:rPr>
          <w:rFonts w:asciiTheme="majorHAnsi" w:hAnsiTheme="majorHAnsi"/>
          <w:sz w:val="24"/>
          <w:szCs w:val="24"/>
        </w:rPr>
        <w:t xml:space="preserve"> and recognition for education research</w:t>
      </w:r>
      <w:r w:rsidR="006A1D6B" w:rsidRPr="00C94F3D">
        <w:rPr>
          <w:rFonts w:asciiTheme="majorHAnsi" w:hAnsiTheme="majorHAnsi"/>
          <w:sz w:val="24"/>
          <w:szCs w:val="24"/>
        </w:rPr>
        <w:t>, particularly in STEM</w:t>
      </w:r>
      <w:r w:rsidR="002218E3" w:rsidRPr="00C94F3D">
        <w:rPr>
          <w:rFonts w:asciiTheme="majorHAnsi" w:hAnsiTheme="majorHAnsi"/>
          <w:sz w:val="24"/>
          <w:szCs w:val="24"/>
        </w:rPr>
        <w:t xml:space="preserve">. </w:t>
      </w:r>
      <w:r w:rsidR="000E4356" w:rsidRPr="00C94F3D">
        <w:rPr>
          <w:rFonts w:asciiTheme="majorHAnsi" w:hAnsiTheme="majorHAnsi"/>
          <w:sz w:val="24"/>
          <w:szCs w:val="24"/>
        </w:rPr>
        <w:t>U</w:t>
      </w:r>
      <w:r w:rsidR="00450317" w:rsidRPr="00C94F3D">
        <w:rPr>
          <w:rFonts w:asciiTheme="majorHAnsi" w:hAnsiTheme="majorHAnsi"/>
          <w:sz w:val="24"/>
          <w:szCs w:val="24"/>
        </w:rPr>
        <w:t>nder his leadership, numerous</w:t>
      </w:r>
      <w:r w:rsidR="00F500DE" w:rsidRPr="00C94F3D">
        <w:rPr>
          <w:rFonts w:asciiTheme="majorHAnsi" w:hAnsiTheme="majorHAnsi"/>
          <w:sz w:val="24"/>
          <w:szCs w:val="24"/>
        </w:rPr>
        <w:t xml:space="preserve"> </w:t>
      </w:r>
      <w:r w:rsidR="000E4356" w:rsidRPr="00C94F3D">
        <w:rPr>
          <w:rFonts w:asciiTheme="majorHAnsi" w:hAnsiTheme="majorHAnsi"/>
          <w:sz w:val="24"/>
          <w:szCs w:val="24"/>
        </w:rPr>
        <w:t>“</w:t>
      </w:r>
      <w:r w:rsidR="00F500DE" w:rsidRPr="00C94F3D">
        <w:rPr>
          <w:rFonts w:asciiTheme="majorHAnsi" w:hAnsiTheme="majorHAnsi"/>
          <w:sz w:val="24"/>
          <w:szCs w:val="24"/>
        </w:rPr>
        <w:t>new</w:t>
      </w:r>
      <w:r w:rsidR="000E4356" w:rsidRPr="00C94F3D">
        <w:rPr>
          <w:rFonts w:asciiTheme="majorHAnsi" w:hAnsiTheme="majorHAnsi"/>
          <w:sz w:val="24"/>
          <w:szCs w:val="24"/>
        </w:rPr>
        <w:t>”</w:t>
      </w:r>
      <w:r w:rsidR="00F500DE" w:rsidRPr="00C94F3D">
        <w:rPr>
          <w:rFonts w:asciiTheme="majorHAnsi" w:hAnsiTheme="majorHAnsi"/>
          <w:sz w:val="24"/>
          <w:szCs w:val="24"/>
        </w:rPr>
        <w:t xml:space="preserve"> program</w:t>
      </w:r>
      <w:r w:rsidR="00EE2C25" w:rsidRPr="00C94F3D">
        <w:rPr>
          <w:rFonts w:asciiTheme="majorHAnsi" w:hAnsiTheme="majorHAnsi"/>
          <w:sz w:val="24"/>
          <w:szCs w:val="24"/>
        </w:rPr>
        <w:t>s have</w:t>
      </w:r>
      <w:r w:rsidR="00CF30AD" w:rsidRPr="00C94F3D">
        <w:rPr>
          <w:rFonts w:asciiTheme="majorHAnsi" w:hAnsiTheme="majorHAnsi"/>
          <w:sz w:val="24"/>
          <w:szCs w:val="24"/>
        </w:rPr>
        <w:t xml:space="preserve"> been launched, such as </w:t>
      </w:r>
      <w:hyperlink r:id="rId22" w:history="1">
        <w:r w:rsidR="003F5462" w:rsidRPr="00C94F3D">
          <w:rPr>
            <w:rStyle w:val="Hyperlink"/>
            <w:rFonts w:asciiTheme="majorHAnsi" w:hAnsiTheme="majorHAnsi"/>
            <w:sz w:val="24"/>
            <w:szCs w:val="24"/>
          </w:rPr>
          <w:t>Translation and Diffusion</w:t>
        </w:r>
      </w:hyperlink>
      <w:r w:rsidR="007B68F1" w:rsidRPr="00C94F3D">
        <w:rPr>
          <w:rFonts w:asciiTheme="majorHAnsi" w:hAnsiTheme="majorHAnsi"/>
          <w:sz w:val="24"/>
          <w:szCs w:val="24"/>
        </w:rPr>
        <w:t xml:space="preserve">, </w:t>
      </w:r>
      <w:hyperlink r:id="rId23" w:history="1">
        <w:r w:rsidR="007E328B" w:rsidRPr="00C94F3D">
          <w:rPr>
            <w:rStyle w:val="Hyperlink"/>
            <w:rFonts w:asciiTheme="majorHAnsi" w:hAnsiTheme="majorHAnsi"/>
            <w:sz w:val="24"/>
            <w:szCs w:val="24"/>
          </w:rPr>
          <w:t>Discovery Research</w:t>
        </w:r>
        <w:r w:rsidR="00656851" w:rsidRPr="00C94F3D">
          <w:rPr>
            <w:rStyle w:val="Hyperlink"/>
            <w:rFonts w:asciiTheme="majorHAnsi" w:hAnsiTheme="majorHAnsi"/>
            <w:sz w:val="24"/>
            <w:szCs w:val="24"/>
          </w:rPr>
          <w:t xml:space="preserve"> PreK-12 Program Resource Center on Transformative Education Research and Translation</w:t>
        </w:r>
      </w:hyperlink>
      <w:r w:rsidR="00656851" w:rsidRPr="00C94F3D">
        <w:rPr>
          <w:rFonts w:asciiTheme="majorHAnsi" w:hAnsiTheme="majorHAnsi"/>
          <w:sz w:val="24"/>
          <w:szCs w:val="24"/>
        </w:rPr>
        <w:t xml:space="preserve">, </w:t>
      </w:r>
      <w:hyperlink r:id="rId24" w:history="1">
        <w:r w:rsidR="0033128B" w:rsidRPr="00C94F3D">
          <w:rPr>
            <w:rStyle w:val="Hyperlink"/>
            <w:rFonts w:asciiTheme="majorHAnsi" w:hAnsiTheme="majorHAnsi"/>
            <w:sz w:val="24"/>
            <w:szCs w:val="24"/>
          </w:rPr>
          <w:t>National STEM Teacher Corps Pilot</w:t>
        </w:r>
      </w:hyperlink>
      <w:r w:rsidR="004B07D9" w:rsidRPr="00C94F3D">
        <w:rPr>
          <w:rFonts w:asciiTheme="majorHAnsi" w:hAnsiTheme="majorHAnsi"/>
          <w:sz w:val="24"/>
          <w:szCs w:val="24"/>
        </w:rPr>
        <w:t>,</w:t>
      </w:r>
      <w:r w:rsidR="00185A43" w:rsidRPr="00C94F3D">
        <w:rPr>
          <w:rFonts w:asciiTheme="majorHAnsi" w:hAnsiTheme="majorHAnsi"/>
          <w:sz w:val="24"/>
          <w:szCs w:val="24"/>
        </w:rPr>
        <w:t xml:space="preserve"> </w:t>
      </w:r>
      <w:hyperlink r:id="rId25" w:history="1">
        <w:r w:rsidR="002C2AE6" w:rsidRPr="00C94F3D">
          <w:rPr>
            <w:rStyle w:val="Hyperlink"/>
            <w:rFonts w:asciiTheme="majorHAnsi" w:hAnsiTheme="majorHAnsi"/>
            <w:sz w:val="24"/>
            <w:szCs w:val="24"/>
          </w:rPr>
          <w:t>IUSE: Innovative in Two-Year College STEM Education</w:t>
        </w:r>
      </w:hyperlink>
      <w:r w:rsidR="002C2AE6" w:rsidRPr="00C94F3D">
        <w:rPr>
          <w:rFonts w:asciiTheme="majorHAnsi" w:hAnsiTheme="majorHAnsi"/>
          <w:sz w:val="24"/>
          <w:szCs w:val="24"/>
        </w:rPr>
        <w:t>,</w:t>
      </w:r>
      <w:r w:rsidR="00FF5F46" w:rsidRPr="00C94F3D">
        <w:rPr>
          <w:rFonts w:asciiTheme="majorHAnsi" w:hAnsiTheme="majorHAnsi"/>
          <w:sz w:val="24"/>
          <w:szCs w:val="24"/>
        </w:rPr>
        <w:t xml:space="preserve"> and</w:t>
      </w:r>
      <w:r w:rsidR="007A1CE1" w:rsidRPr="00C94F3D">
        <w:rPr>
          <w:rFonts w:asciiTheme="majorHAnsi" w:hAnsiTheme="majorHAnsi"/>
          <w:sz w:val="24"/>
          <w:szCs w:val="24"/>
        </w:rPr>
        <w:t xml:space="preserve"> </w:t>
      </w:r>
      <w:hyperlink r:id="rId26" w:history="1">
        <w:r w:rsidR="007A1CE1" w:rsidRPr="00C94F3D">
          <w:rPr>
            <w:rStyle w:val="Hyperlink"/>
            <w:rFonts w:asciiTheme="majorHAnsi" w:hAnsiTheme="majorHAnsi"/>
            <w:sz w:val="24"/>
            <w:szCs w:val="24"/>
          </w:rPr>
          <w:t>NSF STEM K-12</w:t>
        </w:r>
      </w:hyperlink>
      <w:r w:rsidR="007A1CE1" w:rsidRPr="00C94F3D">
        <w:rPr>
          <w:rFonts w:asciiTheme="majorHAnsi" w:hAnsiTheme="majorHAnsi"/>
          <w:sz w:val="24"/>
          <w:szCs w:val="24"/>
        </w:rPr>
        <w:t>.</w:t>
      </w:r>
      <w:r w:rsidR="00EE46DF" w:rsidRPr="00C94F3D">
        <w:rPr>
          <w:rFonts w:asciiTheme="majorHAnsi" w:hAnsiTheme="majorHAnsi"/>
          <w:sz w:val="24"/>
          <w:szCs w:val="24"/>
        </w:rPr>
        <w:t xml:space="preserve"> </w:t>
      </w:r>
      <w:r w:rsidR="00AF548B" w:rsidRPr="00C94F3D">
        <w:rPr>
          <w:rFonts w:asciiTheme="majorHAnsi" w:hAnsiTheme="majorHAnsi"/>
          <w:sz w:val="24"/>
          <w:szCs w:val="24"/>
        </w:rPr>
        <w:t>M</w:t>
      </w:r>
      <w:r w:rsidR="00541C08" w:rsidRPr="00C94F3D">
        <w:rPr>
          <w:rFonts w:asciiTheme="majorHAnsi" w:hAnsiTheme="majorHAnsi"/>
          <w:sz w:val="24"/>
          <w:szCs w:val="24"/>
        </w:rPr>
        <w:t>any Dear Colleague Letters (DCLs)</w:t>
      </w:r>
      <w:r w:rsidR="006306C9" w:rsidRPr="00C94F3D">
        <w:rPr>
          <w:rFonts w:asciiTheme="majorHAnsi" w:hAnsiTheme="majorHAnsi"/>
          <w:sz w:val="24"/>
          <w:szCs w:val="24"/>
        </w:rPr>
        <w:t xml:space="preserve"> </w:t>
      </w:r>
      <w:r w:rsidR="00AF548B" w:rsidRPr="00C94F3D">
        <w:rPr>
          <w:rFonts w:asciiTheme="majorHAnsi" w:hAnsiTheme="majorHAnsi"/>
          <w:sz w:val="24"/>
          <w:szCs w:val="24"/>
        </w:rPr>
        <w:t xml:space="preserve">also </w:t>
      </w:r>
      <w:r w:rsidR="006306C9" w:rsidRPr="00C94F3D">
        <w:rPr>
          <w:rFonts w:asciiTheme="majorHAnsi" w:hAnsiTheme="majorHAnsi"/>
          <w:sz w:val="24"/>
          <w:szCs w:val="24"/>
        </w:rPr>
        <w:t xml:space="preserve">have been announced to </w:t>
      </w:r>
      <w:r w:rsidR="00057F4A" w:rsidRPr="00C94F3D">
        <w:rPr>
          <w:rFonts w:asciiTheme="majorHAnsi" w:hAnsiTheme="majorHAnsi"/>
          <w:sz w:val="24"/>
          <w:szCs w:val="24"/>
        </w:rPr>
        <w:t>encourage prospective and current investigator</w:t>
      </w:r>
      <w:r w:rsidR="002F0616" w:rsidRPr="00C94F3D">
        <w:rPr>
          <w:rFonts w:asciiTheme="majorHAnsi" w:hAnsiTheme="majorHAnsi"/>
          <w:sz w:val="24"/>
          <w:szCs w:val="24"/>
        </w:rPr>
        <w:t xml:space="preserve">s to submit </w:t>
      </w:r>
      <w:r w:rsidR="00124E72" w:rsidRPr="00C94F3D">
        <w:rPr>
          <w:rFonts w:asciiTheme="majorHAnsi" w:hAnsiTheme="majorHAnsi"/>
          <w:sz w:val="24"/>
          <w:szCs w:val="24"/>
        </w:rPr>
        <w:t>research and/or</w:t>
      </w:r>
      <w:r w:rsidR="00074005" w:rsidRPr="00C94F3D">
        <w:rPr>
          <w:rFonts w:asciiTheme="majorHAnsi" w:hAnsiTheme="majorHAnsi"/>
          <w:sz w:val="24"/>
          <w:szCs w:val="24"/>
        </w:rPr>
        <w:t xml:space="preserve"> workforce development projects</w:t>
      </w:r>
      <w:r w:rsidR="009649C7" w:rsidRPr="00C94F3D">
        <w:rPr>
          <w:rFonts w:asciiTheme="majorHAnsi" w:hAnsiTheme="majorHAnsi"/>
          <w:sz w:val="24"/>
          <w:szCs w:val="24"/>
        </w:rPr>
        <w:t xml:space="preserve"> (e.g., </w:t>
      </w:r>
      <w:hyperlink r:id="rId27" w:history="1">
        <w:r w:rsidR="009649C7" w:rsidRPr="00C94F3D">
          <w:rPr>
            <w:rStyle w:val="Hyperlink"/>
            <w:rFonts w:asciiTheme="majorHAnsi" w:hAnsiTheme="majorHAnsi"/>
            <w:sz w:val="24"/>
            <w:szCs w:val="24"/>
          </w:rPr>
          <w:t>Ampl</w:t>
        </w:r>
        <w:r w:rsidR="00457600" w:rsidRPr="00C94F3D">
          <w:rPr>
            <w:rStyle w:val="Hyperlink"/>
            <w:rFonts w:asciiTheme="majorHAnsi" w:hAnsiTheme="majorHAnsi"/>
            <w:sz w:val="24"/>
            <w:szCs w:val="24"/>
          </w:rPr>
          <w:t>if</w:t>
        </w:r>
        <w:r w:rsidR="009649C7" w:rsidRPr="00C94F3D">
          <w:rPr>
            <w:rStyle w:val="Hyperlink"/>
            <w:rFonts w:asciiTheme="majorHAnsi" w:hAnsiTheme="majorHAnsi"/>
            <w:sz w:val="24"/>
            <w:szCs w:val="24"/>
          </w:rPr>
          <w:t>ying STEM Education Investments in and with Rural and Remote Areas</w:t>
        </w:r>
        <w:r w:rsidR="005F5AD4" w:rsidRPr="00C94F3D">
          <w:rPr>
            <w:rStyle w:val="Hyperlink"/>
            <w:rFonts w:asciiTheme="majorHAnsi" w:hAnsiTheme="majorHAnsi"/>
            <w:sz w:val="24"/>
            <w:szCs w:val="24"/>
          </w:rPr>
          <w:t xml:space="preserve"> and Communities</w:t>
        </w:r>
      </w:hyperlink>
      <w:r w:rsidR="005F5AD4" w:rsidRPr="00C94F3D">
        <w:rPr>
          <w:rFonts w:asciiTheme="majorHAnsi" w:hAnsiTheme="majorHAnsi"/>
          <w:sz w:val="24"/>
          <w:szCs w:val="24"/>
        </w:rPr>
        <w:t xml:space="preserve">, </w:t>
      </w:r>
      <w:hyperlink r:id="rId28" w:history="1">
        <w:r w:rsidR="003929C3" w:rsidRPr="00C94F3D">
          <w:rPr>
            <w:rStyle w:val="Hyperlink"/>
            <w:rFonts w:asciiTheme="majorHAnsi" w:hAnsiTheme="majorHAnsi"/>
            <w:sz w:val="24"/>
            <w:szCs w:val="24"/>
          </w:rPr>
          <w:t>Supplemental Funding Requests to Support K-12 Artificial Intelligence Teams for the Presidential AI Challenge through Community</w:t>
        </w:r>
        <w:r w:rsidR="007464D6" w:rsidRPr="00C94F3D">
          <w:rPr>
            <w:rStyle w:val="Hyperlink"/>
            <w:rFonts w:asciiTheme="majorHAnsi" w:hAnsiTheme="majorHAnsi"/>
            <w:sz w:val="24"/>
            <w:szCs w:val="24"/>
          </w:rPr>
          <w:t>-Based Partnerships</w:t>
        </w:r>
      </w:hyperlink>
      <w:r w:rsidR="007464D6" w:rsidRPr="00C94F3D">
        <w:rPr>
          <w:rFonts w:asciiTheme="majorHAnsi" w:hAnsiTheme="majorHAnsi"/>
          <w:sz w:val="24"/>
          <w:szCs w:val="24"/>
        </w:rPr>
        <w:t>, etc.).</w:t>
      </w:r>
      <w:r w:rsidR="000605C7" w:rsidRPr="00C94F3D">
        <w:rPr>
          <w:rFonts w:asciiTheme="majorHAnsi" w:hAnsiTheme="majorHAnsi"/>
          <w:sz w:val="24"/>
          <w:szCs w:val="24"/>
        </w:rPr>
        <w:t xml:space="preserve"> </w:t>
      </w:r>
      <w:r w:rsidR="00176EBD" w:rsidRPr="00C94F3D">
        <w:rPr>
          <w:rFonts w:asciiTheme="majorHAnsi" w:hAnsiTheme="majorHAnsi"/>
          <w:sz w:val="24"/>
          <w:szCs w:val="24"/>
        </w:rPr>
        <w:t>Evident by</w:t>
      </w:r>
      <w:r w:rsidR="00B423D4" w:rsidRPr="00C94F3D">
        <w:rPr>
          <w:rFonts w:asciiTheme="majorHAnsi" w:hAnsiTheme="majorHAnsi"/>
          <w:sz w:val="24"/>
          <w:szCs w:val="24"/>
        </w:rPr>
        <w:t xml:space="preserve"> th</w:t>
      </w:r>
      <w:r w:rsidR="00714303" w:rsidRPr="00C94F3D">
        <w:rPr>
          <w:rFonts w:asciiTheme="majorHAnsi" w:hAnsiTheme="majorHAnsi"/>
          <w:sz w:val="24"/>
          <w:szCs w:val="24"/>
        </w:rPr>
        <w:t xml:space="preserve">e </w:t>
      </w:r>
      <w:r w:rsidR="00176EBD" w:rsidRPr="00C94F3D">
        <w:rPr>
          <w:rFonts w:asciiTheme="majorHAnsi" w:hAnsiTheme="majorHAnsi"/>
          <w:sz w:val="24"/>
          <w:szCs w:val="24"/>
        </w:rPr>
        <w:t>current actions</w:t>
      </w:r>
      <w:r w:rsidR="00714303" w:rsidRPr="00C94F3D">
        <w:rPr>
          <w:rFonts w:asciiTheme="majorHAnsi" w:hAnsiTheme="majorHAnsi"/>
          <w:sz w:val="24"/>
          <w:szCs w:val="24"/>
        </w:rPr>
        <w:t xml:space="preserve"> of the Dir</w:t>
      </w:r>
      <w:r w:rsidR="0070738A" w:rsidRPr="00C94F3D">
        <w:rPr>
          <w:rFonts w:asciiTheme="majorHAnsi" w:hAnsiTheme="majorHAnsi"/>
          <w:sz w:val="24"/>
          <w:szCs w:val="24"/>
        </w:rPr>
        <w:t>e</w:t>
      </w:r>
      <w:r w:rsidR="00714303" w:rsidRPr="00C94F3D">
        <w:rPr>
          <w:rFonts w:asciiTheme="majorHAnsi" w:hAnsiTheme="majorHAnsi"/>
          <w:sz w:val="24"/>
          <w:szCs w:val="24"/>
        </w:rPr>
        <w:t>ctorate for STEM Education</w:t>
      </w:r>
      <w:r w:rsidR="00D15D4E" w:rsidRPr="00C94F3D">
        <w:rPr>
          <w:rFonts w:asciiTheme="majorHAnsi" w:hAnsiTheme="majorHAnsi"/>
          <w:sz w:val="24"/>
          <w:szCs w:val="24"/>
        </w:rPr>
        <w:t xml:space="preserve"> in response to the many challenges</w:t>
      </w:r>
      <w:r w:rsidR="00CE25D6" w:rsidRPr="00C94F3D">
        <w:rPr>
          <w:rFonts w:asciiTheme="majorHAnsi" w:hAnsiTheme="majorHAnsi"/>
          <w:sz w:val="24"/>
          <w:szCs w:val="24"/>
        </w:rPr>
        <w:t xml:space="preserve"> sparked by the Trump Administration</w:t>
      </w:r>
      <w:r w:rsidR="002336F5" w:rsidRPr="00C94F3D">
        <w:rPr>
          <w:rFonts w:asciiTheme="majorHAnsi" w:hAnsiTheme="majorHAnsi"/>
          <w:sz w:val="24"/>
          <w:szCs w:val="24"/>
        </w:rPr>
        <w:t xml:space="preserve">, </w:t>
      </w:r>
      <w:r w:rsidR="00B423D4" w:rsidRPr="00C94F3D">
        <w:rPr>
          <w:rFonts w:asciiTheme="majorHAnsi" w:hAnsiTheme="majorHAnsi"/>
          <w:sz w:val="24"/>
          <w:szCs w:val="24"/>
        </w:rPr>
        <w:t xml:space="preserve">Dr. Moore </w:t>
      </w:r>
      <w:r w:rsidR="000605C7" w:rsidRPr="00C94F3D">
        <w:rPr>
          <w:rFonts w:asciiTheme="majorHAnsi" w:hAnsiTheme="majorHAnsi"/>
          <w:sz w:val="24"/>
          <w:szCs w:val="24"/>
        </w:rPr>
        <w:t xml:space="preserve">is determined and highly focused on </w:t>
      </w:r>
      <w:r w:rsidR="00106D4A" w:rsidRPr="00C94F3D">
        <w:rPr>
          <w:rFonts w:asciiTheme="majorHAnsi" w:hAnsiTheme="majorHAnsi"/>
          <w:sz w:val="24"/>
          <w:szCs w:val="24"/>
        </w:rPr>
        <w:t xml:space="preserve">putting out funding opportunities that </w:t>
      </w:r>
      <w:r w:rsidR="00C85235" w:rsidRPr="00C94F3D">
        <w:rPr>
          <w:rFonts w:asciiTheme="majorHAnsi" w:hAnsiTheme="majorHAnsi"/>
          <w:sz w:val="24"/>
          <w:szCs w:val="24"/>
        </w:rPr>
        <w:t xml:space="preserve">not only </w:t>
      </w:r>
      <w:r w:rsidR="00106D4A" w:rsidRPr="00C94F3D">
        <w:rPr>
          <w:rFonts w:asciiTheme="majorHAnsi" w:hAnsiTheme="majorHAnsi"/>
          <w:sz w:val="24"/>
          <w:szCs w:val="24"/>
        </w:rPr>
        <w:t>address critical challenges</w:t>
      </w:r>
      <w:r w:rsidR="00C85235" w:rsidRPr="00C94F3D">
        <w:rPr>
          <w:rFonts w:asciiTheme="majorHAnsi" w:hAnsiTheme="majorHAnsi"/>
          <w:sz w:val="24"/>
          <w:szCs w:val="24"/>
        </w:rPr>
        <w:t xml:space="preserve"> in STEM education but also </w:t>
      </w:r>
      <w:r w:rsidR="001979B2" w:rsidRPr="00C94F3D">
        <w:rPr>
          <w:rFonts w:asciiTheme="majorHAnsi" w:hAnsiTheme="majorHAnsi"/>
          <w:sz w:val="24"/>
          <w:szCs w:val="24"/>
        </w:rPr>
        <w:t xml:space="preserve">transform </w:t>
      </w:r>
      <w:r w:rsidR="00D76E94" w:rsidRPr="00C94F3D">
        <w:rPr>
          <w:rFonts w:asciiTheme="majorHAnsi" w:hAnsiTheme="majorHAnsi"/>
          <w:sz w:val="24"/>
          <w:szCs w:val="24"/>
        </w:rPr>
        <w:t>STEM education re</w:t>
      </w:r>
      <w:r w:rsidR="007B3654" w:rsidRPr="00C94F3D">
        <w:rPr>
          <w:rFonts w:asciiTheme="majorHAnsi" w:hAnsiTheme="majorHAnsi"/>
          <w:sz w:val="24"/>
          <w:szCs w:val="24"/>
        </w:rPr>
        <w:t>se</w:t>
      </w:r>
      <w:r w:rsidR="00D76E94" w:rsidRPr="00C94F3D">
        <w:rPr>
          <w:rFonts w:asciiTheme="majorHAnsi" w:hAnsiTheme="majorHAnsi"/>
          <w:sz w:val="24"/>
          <w:szCs w:val="24"/>
        </w:rPr>
        <w:t>arch to</w:t>
      </w:r>
      <w:r w:rsidR="007B3654" w:rsidRPr="00C94F3D">
        <w:rPr>
          <w:rFonts w:asciiTheme="majorHAnsi" w:hAnsiTheme="majorHAnsi"/>
          <w:sz w:val="24"/>
          <w:szCs w:val="24"/>
        </w:rPr>
        <w:t xml:space="preserve"> </w:t>
      </w:r>
      <w:r w:rsidR="00AD4515" w:rsidRPr="00C94F3D">
        <w:rPr>
          <w:rFonts w:asciiTheme="majorHAnsi" w:hAnsiTheme="majorHAnsi"/>
          <w:sz w:val="24"/>
          <w:szCs w:val="24"/>
        </w:rPr>
        <w:t>improve</w:t>
      </w:r>
      <w:r w:rsidR="004223E7" w:rsidRPr="00C94F3D">
        <w:rPr>
          <w:rFonts w:asciiTheme="majorHAnsi" w:hAnsiTheme="majorHAnsi"/>
          <w:sz w:val="24"/>
          <w:szCs w:val="24"/>
        </w:rPr>
        <w:t xml:space="preserve"> STEM</w:t>
      </w:r>
      <w:r w:rsidR="00D76E94" w:rsidRPr="00C94F3D">
        <w:rPr>
          <w:rFonts w:asciiTheme="majorHAnsi" w:hAnsiTheme="majorHAnsi"/>
          <w:sz w:val="24"/>
          <w:szCs w:val="24"/>
        </w:rPr>
        <w:t xml:space="preserve"> </w:t>
      </w:r>
      <w:r w:rsidR="00D23551" w:rsidRPr="00C94F3D">
        <w:rPr>
          <w:rFonts w:asciiTheme="majorHAnsi" w:hAnsiTheme="majorHAnsi"/>
          <w:sz w:val="24"/>
          <w:szCs w:val="24"/>
        </w:rPr>
        <w:t>teaching and learning outcomes</w:t>
      </w:r>
      <w:r w:rsidR="00834E40" w:rsidRPr="00C94F3D">
        <w:rPr>
          <w:rFonts w:asciiTheme="majorHAnsi" w:hAnsiTheme="majorHAnsi"/>
          <w:sz w:val="24"/>
          <w:szCs w:val="24"/>
        </w:rPr>
        <w:t xml:space="preserve"> </w:t>
      </w:r>
      <w:r w:rsidR="004223E7" w:rsidRPr="00C94F3D">
        <w:rPr>
          <w:rFonts w:asciiTheme="majorHAnsi" w:hAnsiTheme="majorHAnsi"/>
          <w:sz w:val="24"/>
          <w:szCs w:val="24"/>
        </w:rPr>
        <w:t>all across the United States</w:t>
      </w:r>
      <w:r w:rsidR="002F5C65" w:rsidRPr="00C94F3D">
        <w:rPr>
          <w:rFonts w:asciiTheme="majorHAnsi" w:hAnsiTheme="majorHAnsi"/>
          <w:sz w:val="24"/>
          <w:szCs w:val="24"/>
        </w:rPr>
        <w:t>, especially in urban, rural, and remote communities</w:t>
      </w:r>
      <w:r w:rsidR="00D23551" w:rsidRPr="00C94F3D">
        <w:rPr>
          <w:rFonts w:asciiTheme="majorHAnsi" w:hAnsiTheme="majorHAnsi"/>
          <w:sz w:val="24"/>
          <w:szCs w:val="24"/>
        </w:rPr>
        <w:t xml:space="preserve">. </w:t>
      </w:r>
      <w:r w:rsidR="00337755" w:rsidRPr="00C94F3D">
        <w:rPr>
          <w:rFonts w:asciiTheme="majorHAnsi" w:hAnsiTheme="majorHAnsi"/>
          <w:sz w:val="24"/>
          <w:szCs w:val="24"/>
        </w:rPr>
        <w:t xml:space="preserve">In my opinion, </w:t>
      </w:r>
      <w:r w:rsidR="00A858B0">
        <w:rPr>
          <w:rFonts w:asciiTheme="majorHAnsi" w:hAnsiTheme="majorHAnsi"/>
          <w:sz w:val="24"/>
          <w:szCs w:val="24"/>
        </w:rPr>
        <w:t>he</w:t>
      </w:r>
      <w:r w:rsidR="00337755" w:rsidRPr="00C94F3D">
        <w:rPr>
          <w:rFonts w:asciiTheme="majorHAnsi" w:hAnsiTheme="majorHAnsi"/>
          <w:sz w:val="24"/>
          <w:szCs w:val="24"/>
        </w:rPr>
        <w:t xml:space="preserve"> is one of the forefront leaders</w:t>
      </w:r>
      <w:r w:rsidR="000E2271" w:rsidRPr="00C94F3D">
        <w:rPr>
          <w:rFonts w:asciiTheme="majorHAnsi" w:hAnsiTheme="majorHAnsi"/>
          <w:sz w:val="24"/>
          <w:szCs w:val="24"/>
        </w:rPr>
        <w:t xml:space="preserve"> in education</w:t>
      </w:r>
      <w:r w:rsidR="009A1C73" w:rsidRPr="00C94F3D">
        <w:rPr>
          <w:rFonts w:asciiTheme="majorHAnsi" w:hAnsiTheme="majorHAnsi"/>
          <w:sz w:val="24"/>
          <w:szCs w:val="24"/>
        </w:rPr>
        <w:t>, who</w:t>
      </w:r>
      <w:r w:rsidR="00DD4D5F" w:rsidRPr="00C94F3D">
        <w:rPr>
          <w:rFonts w:asciiTheme="majorHAnsi" w:hAnsiTheme="majorHAnsi"/>
          <w:sz w:val="24"/>
          <w:szCs w:val="24"/>
        </w:rPr>
        <w:t xml:space="preserve"> works to increase the recognition and support of education research</w:t>
      </w:r>
      <w:r w:rsidR="000B10B8">
        <w:rPr>
          <w:rFonts w:asciiTheme="majorHAnsi" w:hAnsiTheme="majorHAnsi"/>
          <w:sz w:val="24"/>
          <w:szCs w:val="24"/>
        </w:rPr>
        <w:t xml:space="preserve"> that advance teaching and learning for </w:t>
      </w:r>
      <w:r w:rsidR="00FB03BC">
        <w:rPr>
          <w:rFonts w:asciiTheme="majorHAnsi" w:hAnsiTheme="majorHAnsi"/>
          <w:sz w:val="24"/>
          <w:szCs w:val="24"/>
        </w:rPr>
        <w:t>Black students and other educational vulnerable student populations</w:t>
      </w:r>
      <w:r w:rsidR="00DD4D5F" w:rsidRPr="00C94F3D">
        <w:rPr>
          <w:rFonts w:asciiTheme="majorHAnsi" w:hAnsiTheme="majorHAnsi"/>
          <w:sz w:val="24"/>
          <w:szCs w:val="24"/>
        </w:rPr>
        <w:t xml:space="preserve">. </w:t>
      </w:r>
    </w:p>
    <w:p w14:paraId="093A33F6" w14:textId="77777777" w:rsidR="00FB2A05" w:rsidRPr="00C94F3D" w:rsidRDefault="00FB2A05" w:rsidP="000A61C1">
      <w:pPr>
        <w:spacing w:after="0" w:line="240" w:lineRule="auto"/>
        <w:jc w:val="both"/>
        <w:rPr>
          <w:rFonts w:asciiTheme="majorHAnsi" w:hAnsiTheme="majorHAnsi"/>
          <w:sz w:val="24"/>
          <w:szCs w:val="24"/>
        </w:rPr>
      </w:pPr>
    </w:p>
    <w:p w14:paraId="3E528905" w14:textId="32FDE34D" w:rsidR="000A61C1" w:rsidRPr="00C94F3D" w:rsidRDefault="00C52A7B" w:rsidP="000A61C1">
      <w:pPr>
        <w:spacing w:after="0" w:line="240" w:lineRule="auto"/>
        <w:jc w:val="both"/>
        <w:rPr>
          <w:rFonts w:asciiTheme="majorHAnsi" w:hAnsiTheme="majorHAnsi"/>
          <w:sz w:val="24"/>
          <w:szCs w:val="24"/>
        </w:rPr>
      </w:pPr>
      <w:r>
        <w:rPr>
          <w:rFonts w:asciiTheme="majorHAnsi" w:hAnsiTheme="majorHAnsi"/>
          <w:sz w:val="24"/>
          <w:szCs w:val="24"/>
        </w:rPr>
        <w:t xml:space="preserve">Dr. Moore is a household name in </w:t>
      </w:r>
      <w:proofErr w:type="spellStart"/>
      <w:proofErr w:type="gramStart"/>
      <w:r>
        <w:rPr>
          <w:rFonts w:asciiTheme="majorHAnsi" w:hAnsiTheme="majorHAnsi"/>
          <w:sz w:val="24"/>
          <w:szCs w:val="24"/>
        </w:rPr>
        <w:t>may</w:t>
      </w:r>
      <w:proofErr w:type="spellEnd"/>
      <w:proofErr w:type="gramEnd"/>
      <w:r>
        <w:rPr>
          <w:rFonts w:asciiTheme="majorHAnsi" w:hAnsiTheme="majorHAnsi"/>
          <w:sz w:val="24"/>
          <w:szCs w:val="24"/>
        </w:rPr>
        <w:t xml:space="preserve"> education spaces in the United States and beyond. He</w:t>
      </w:r>
      <w:r w:rsidR="008F7DA7">
        <w:rPr>
          <w:rFonts w:asciiTheme="majorHAnsi" w:hAnsiTheme="majorHAnsi"/>
          <w:sz w:val="24"/>
          <w:szCs w:val="24"/>
        </w:rPr>
        <w:t xml:space="preserve"> is </w:t>
      </w:r>
      <w:r w:rsidR="00590402">
        <w:rPr>
          <w:rFonts w:asciiTheme="majorHAnsi" w:hAnsiTheme="majorHAnsi"/>
          <w:sz w:val="24"/>
          <w:szCs w:val="24"/>
        </w:rPr>
        <w:t>annually</w:t>
      </w:r>
      <w:r w:rsidR="00047A91">
        <w:rPr>
          <w:rFonts w:asciiTheme="majorHAnsi" w:hAnsiTheme="majorHAnsi"/>
          <w:sz w:val="24"/>
          <w:szCs w:val="24"/>
        </w:rPr>
        <w:t xml:space="preserve"> ranked by </w:t>
      </w:r>
      <w:hyperlink r:id="rId29" w:history="1">
        <w:r w:rsidR="00047A91" w:rsidRPr="00590402">
          <w:rPr>
            <w:rStyle w:val="Hyperlink"/>
            <w:rFonts w:asciiTheme="majorHAnsi" w:hAnsiTheme="majorHAnsi"/>
            <w:i/>
            <w:iCs/>
            <w:sz w:val="24"/>
            <w:szCs w:val="24"/>
          </w:rPr>
          <w:t>Education Week</w:t>
        </w:r>
      </w:hyperlink>
      <w:r w:rsidR="00047A91">
        <w:rPr>
          <w:rFonts w:asciiTheme="majorHAnsi" w:hAnsiTheme="majorHAnsi"/>
          <w:sz w:val="24"/>
          <w:szCs w:val="24"/>
        </w:rPr>
        <w:t xml:space="preserve">, as one of the top 200 education scholars and researchers in the United States. </w:t>
      </w:r>
      <w:r w:rsidR="00CA09AD">
        <w:rPr>
          <w:rFonts w:asciiTheme="majorHAnsi" w:hAnsiTheme="majorHAnsi"/>
          <w:sz w:val="24"/>
          <w:szCs w:val="24"/>
        </w:rPr>
        <w:t xml:space="preserve">On January 25, 2025, </w:t>
      </w:r>
      <w:r w:rsidR="00161A6A">
        <w:rPr>
          <w:rFonts w:asciiTheme="majorHAnsi" w:hAnsiTheme="majorHAnsi"/>
          <w:sz w:val="24"/>
          <w:szCs w:val="24"/>
        </w:rPr>
        <w:t xml:space="preserve">he </w:t>
      </w:r>
      <w:r w:rsidR="006114E5">
        <w:rPr>
          <w:rFonts w:asciiTheme="majorHAnsi" w:hAnsiTheme="majorHAnsi"/>
          <w:sz w:val="24"/>
          <w:szCs w:val="24"/>
        </w:rPr>
        <w:t xml:space="preserve">was </w:t>
      </w:r>
      <w:r w:rsidR="00161A6A">
        <w:rPr>
          <w:rFonts w:asciiTheme="majorHAnsi" w:hAnsiTheme="majorHAnsi"/>
          <w:sz w:val="24"/>
          <w:szCs w:val="24"/>
        </w:rPr>
        <w:t>bestowed the</w:t>
      </w:r>
      <w:r w:rsidR="00AF4027">
        <w:rPr>
          <w:rFonts w:asciiTheme="majorHAnsi" w:hAnsiTheme="majorHAnsi"/>
          <w:sz w:val="24"/>
          <w:szCs w:val="24"/>
        </w:rPr>
        <w:t xml:space="preserve"> prestigious</w:t>
      </w:r>
      <w:r w:rsidR="00161A6A">
        <w:rPr>
          <w:rFonts w:asciiTheme="majorHAnsi" w:hAnsiTheme="majorHAnsi"/>
          <w:sz w:val="24"/>
          <w:szCs w:val="24"/>
        </w:rPr>
        <w:t xml:space="preserve"> </w:t>
      </w:r>
      <w:hyperlink r:id="rId30" w:history="1">
        <w:r w:rsidR="00161A6A" w:rsidRPr="00AF4027">
          <w:rPr>
            <w:rStyle w:val="Hyperlink"/>
            <w:rFonts w:asciiTheme="majorHAnsi" w:hAnsiTheme="majorHAnsi"/>
            <w:sz w:val="24"/>
            <w:szCs w:val="24"/>
          </w:rPr>
          <w:t>Order of the Palmetto</w:t>
        </w:r>
      </w:hyperlink>
      <w:r w:rsidR="00161A6A">
        <w:rPr>
          <w:rFonts w:asciiTheme="majorHAnsi" w:hAnsiTheme="majorHAnsi"/>
          <w:sz w:val="24"/>
          <w:szCs w:val="24"/>
        </w:rPr>
        <w:t xml:space="preserve"> </w:t>
      </w:r>
      <w:r w:rsidR="009E7D6B">
        <w:rPr>
          <w:rFonts w:asciiTheme="majorHAnsi" w:hAnsiTheme="majorHAnsi"/>
          <w:sz w:val="24"/>
          <w:szCs w:val="24"/>
        </w:rPr>
        <w:t xml:space="preserve">- </w:t>
      </w:r>
      <w:r w:rsidR="009E7D6B" w:rsidRPr="009E7D6B">
        <w:rPr>
          <w:rFonts w:asciiTheme="majorHAnsi" w:hAnsiTheme="majorHAnsi"/>
          <w:sz w:val="24"/>
          <w:szCs w:val="24"/>
        </w:rPr>
        <w:t xml:space="preserve">the highest </w:t>
      </w:r>
      <w:r w:rsidR="00BF6A51">
        <w:rPr>
          <w:rFonts w:asciiTheme="majorHAnsi" w:hAnsiTheme="majorHAnsi"/>
          <w:sz w:val="24"/>
          <w:szCs w:val="24"/>
        </w:rPr>
        <w:t xml:space="preserve">civilian </w:t>
      </w:r>
      <w:r w:rsidR="009E7D6B" w:rsidRPr="009E7D6B">
        <w:rPr>
          <w:rFonts w:asciiTheme="majorHAnsi" w:hAnsiTheme="majorHAnsi"/>
          <w:sz w:val="24"/>
          <w:szCs w:val="24"/>
        </w:rPr>
        <w:t xml:space="preserve">honor </w:t>
      </w:r>
      <w:r w:rsidR="00AF4027">
        <w:rPr>
          <w:rFonts w:asciiTheme="majorHAnsi" w:hAnsiTheme="majorHAnsi"/>
          <w:sz w:val="24"/>
          <w:szCs w:val="24"/>
        </w:rPr>
        <w:t xml:space="preserve">- </w:t>
      </w:r>
      <w:r w:rsidR="00161A6A">
        <w:rPr>
          <w:rFonts w:asciiTheme="majorHAnsi" w:hAnsiTheme="majorHAnsi"/>
          <w:sz w:val="24"/>
          <w:szCs w:val="24"/>
        </w:rPr>
        <w:t>by the governor of South Carolina</w:t>
      </w:r>
      <w:r w:rsidR="00BF6A51">
        <w:rPr>
          <w:rFonts w:asciiTheme="majorHAnsi" w:hAnsiTheme="majorHAnsi"/>
          <w:sz w:val="24"/>
          <w:szCs w:val="24"/>
        </w:rPr>
        <w:t xml:space="preserve">. </w:t>
      </w:r>
      <w:r w:rsidR="00AF4027">
        <w:rPr>
          <w:rFonts w:asciiTheme="majorHAnsi" w:hAnsiTheme="majorHAnsi"/>
          <w:sz w:val="24"/>
          <w:szCs w:val="24"/>
        </w:rPr>
        <w:t xml:space="preserve">It is presented only </w:t>
      </w:r>
      <w:r w:rsidR="001D22B1">
        <w:rPr>
          <w:rFonts w:asciiTheme="majorHAnsi" w:hAnsiTheme="majorHAnsi"/>
          <w:sz w:val="24"/>
          <w:szCs w:val="24"/>
        </w:rPr>
        <w:t>“to individuals who demonstrated extraordinary lifetime achievement</w:t>
      </w:r>
      <w:r w:rsidR="004F2919">
        <w:rPr>
          <w:rFonts w:asciiTheme="majorHAnsi" w:hAnsiTheme="majorHAnsi"/>
          <w:sz w:val="24"/>
          <w:szCs w:val="24"/>
        </w:rPr>
        <w:t>, service, and contributions of national or statewide significance.”</w:t>
      </w:r>
      <w:r w:rsidR="006678FF">
        <w:rPr>
          <w:rFonts w:asciiTheme="majorHAnsi" w:hAnsiTheme="majorHAnsi"/>
          <w:sz w:val="24"/>
          <w:szCs w:val="24"/>
        </w:rPr>
        <w:t xml:space="preserve"> </w:t>
      </w:r>
      <w:r w:rsidR="006603A8">
        <w:rPr>
          <w:rFonts w:asciiTheme="majorHAnsi" w:hAnsiTheme="majorHAnsi"/>
          <w:sz w:val="24"/>
          <w:szCs w:val="24"/>
        </w:rPr>
        <w:t>In addition</w:t>
      </w:r>
      <w:r w:rsidR="00A858B0">
        <w:rPr>
          <w:rFonts w:asciiTheme="majorHAnsi" w:hAnsiTheme="majorHAnsi"/>
          <w:sz w:val="24"/>
          <w:szCs w:val="24"/>
        </w:rPr>
        <w:t>, he is a</w:t>
      </w:r>
      <w:r w:rsidR="005A554F">
        <w:rPr>
          <w:rFonts w:asciiTheme="majorHAnsi" w:hAnsiTheme="majorHAnsi"/>
          <w:sz w:val="24"/>
          <w:szCs w:val="24"/>
        </w:rPr>
        <w:t xml:space="preserve"> </w:t>
      </w:r>
      <w:r w:rsidR="00EA612B">
        <w:rPr>
          <w:rFonts w:asciiTheme="majorHAnsi" w:hAnsiTheme="majorHAnsi"/>
          <w:sz w:val="24"/>
          <w:szCs w:val="24"/>
        </w:rPr>
        <w:t xml:space="preserve">fellow of the </w:t>
      </w:r>
      <w:hyperlink r:id="rId31" w:history="1">
        <w:r w:rsidR="00EA612B" w:rsidRPr="00130077">
          <w:rPr>
            <w:rStyle w:val="Hyperlink"/>
            <w:rFonts w:asciiTheme="majorHAnsi" w:hAnsiTheme="majorHAnsi"/>
            <w:sz w:val="24"/>
            <w:szCs w:val="24"/>
          </w:rPr>
          <w:t>American Educational Research Association</w:t>
        </w:r>
      </w:hyperlink>
      <w:r w:rsidR="00EA612B">
        <w:rPr>
          <w:rFonts w:asciiTheme="majorHAnsi" w:hAnsiTheme="majorHAnsi"/>
          <w:sz w:val="24"/>
          <w:szCs w:val="24"/>
        </w:rPr>
        <w:t xml:space="preserve">, </w:t>
      </w:r>
      <w:hyperlink r:id="rId32" w:history="1">
        <w:r w:rsidR="00FD4B0D" w:rsidRPr="006024CF">
          <w:rPr>
            <w:rStyle w:val="Hyperlink"/>
            <w:rFonts w:asciiTheme="majorHAnsi" w:hAnsiTheme="majorHAnsi"/>
            <w:sz w:val="24"/>
            <w:szCs w:val="24"/>
          </w:rPr>
          <w:t>American Association for the Advancemen</w:t>
        </w:r>
        <w:r w:rsidR="006024CF" w:rsidRPr="006024CF">
          <w:rPr>
            <w:rStyle w:val="Hyperlink"/>
            <w:rFonts w:asciiTheme="majorHAnsi" w:hAnsiTheme="majorHAnsi"/>
            <w:sz w:val="24"/>
            <w:szCs w:val="24"/>
          </w:rPr>
          <w:t>t of Science</w:t>
        </w:r>
      </w:hyperlink>
      <w:r w:rsidR="006024CF">
        <w:rPr>
          <w:rFonts w:asciiTheme="majorHAnsi" w:hAnsiTheme="majorHAnsi"/>
          <w:sz w:val="24"/>
          <w:szCs w:val="24"/>
        </w:rPr>
        <w:t xml:space="preserve">, and </w:t>
      </w:r>
      <w:hyperlink r:id="rId33" w:history="1">
        <w:r w:rsidR="00EA612B" w:rsidRPr="00764E17">
          <w:rPr>
            <w:rStyle w:val="Hyperlink"/>
            <w:rFonts w:asciiTheme="majorHAnsi" w:hAnsiTheme="majorHAnsi"/>
            <w:sz w:val="24"/>
            <w:szCs w:val="24"/>
          </w:rPr>
          <w:t>Oxford Symposium on School-Based Family</w:t>
        </w:r>
        <w:r w:rsidR="00BC130B" w:rsidRPr="00764E17">
          <w:rPr>
            <w:rStyle w:val="Hyperlink"/>
            <w:rFonts w:asciiTheme="majorHAnsi" w:hAnsiTheme="majorHAnsi"/>
            <w:sz w:val="24"/>
            <w:szCs w:val="24"/>
          </w:rPr>
          <w:t xml:space="preserve"> Counseling</w:t>
        </w:r>
      </w:hyperlink>
      <w:r w:rsidR="00BC130B">
        <w:rPr>
          <w:rFonts w:asciiTheme="majorHAnsi" w:hAnsiTheme="majorHAnsi"/>
          <w:sz w:val="24"/>
          <w:szCs w:val="24"/>
        </w:rPr>
        <w:t xml:space="preserve">. </w:t>
      </w:r>
      <w:r w:rsidR="00747E57" w:rsidRPr="00747E57">
        <w:rPr>
          <w:rFonts w:asciiTheme="majorHAnsi" w:hAnsiTheme="majorHAnsi"/>
          <w:sz w:val="24"/>
          <w:szCs w:val="24"/>
        </w:rPr>
        <w:t>It should be clear from this nomination that Dr. Moore is not only a remarkable public servant, scholar, researcher, and leader in education but is also a significant asset in the Black community.</w:t>
      </w:r>
      <w:r w:rsidR="00C61DEB">
        <w:rPr>
          <w:rFonts w:asciiTheme="majorHAnsi" w:hAnsiTheme="majorHAnsi"/>
          <w:sz w:val="24"/>
          <w:szCs w:val="24"/>
        </w:rPr>
        <w:t xml:space="preserve"> </w:t>
      </w:r>
      <w:r w:rsidR="00986D27">
        <w:rPr>
          <w:rFonts w:asciiTheme="majorHAnsi" w:hAnsiTheme="majorHAnsi"/>
          <w:sz w:val="24"/>
          <w:szCs w:val="24"/>
        </w:rPr>
        <w:t>He</w:t>
      </w:r>
      <w:r w:rsidR="00C61DEB">
        <w:rPr>
          <w:rFonts w:asciiTheme="majorHAnsi" w:hAnsiTheme="majorHAnsi"/>
          <w:sz w:val="24"/>
          <w:szCs w:val="24"/>
        </w:rPr>
        <w:t xml:space="preserve"> </w:t>
      </w:r>
      <w:proofErr w:type="gramStart"/>
      <w:r w:rsidR="00C61DEB">
        <w:rPr>
          <w:rFonts w:asciiTheme="majorHAnsi" w:hAnsiTheme="majorHAnsi"/>
          <w:sz w:val="24"/>
          <w:szCs w:val="24"/>
        </w:rPr>
        <w:t>is very deserving</w:t>
      </w:r>
      <w:proofErr w:type="gramEnd"/>
      <w:r w:rsidR="00C61DEB">
        <w:rPr>
          <w:rFonts w:asciiTheme="majorHAnsi" w:hAnsiTheme="majorHAnsi"/>
          <w:sz w:val="24"/>
          <w:szCs w:val="24"/>
        </w:rPr>
        <w:t xml:space="preserve"> </w:t>
      </w:r>
      <w:proofErr w:type="gramStart"/>
      <w:r w:rsidR="00C61DEB">
        <w:rPr>
          <w:rFonts w:asciiTheme="majorHAnsi" w:hAnsiTheme="majorHAnsi"/>
          <w:sz w:val="24"/>
          <w:szCs w:val="24"/>
        </w:rPr>
        <w:t xml:space="preserve">of </w:t>
      </w:r>
      <w:r w:rsidR="00835AB7">
        <w:rPr>
          <w:rFonts w:asciiTheme="majorHAnsi" w:hAnsiTheme="majorHAnsi"/>
          <w:sz w:val="24"/>
          <w:szCs w:val="24"/>
        </w:rPr>
        <w:t>being</w:t>
      </w:r>
      <w:proofErr w:type="gramEnd"/>
      <w:r w:rsidR="00835AB7">
        <w:rPr>
          <w:rFonts w:asciiTheme="majorHAnsi" w:hAnsiTheme="majorHAnsi"/>
          <w:sz w:val="24"/>
          <w:szCs w:val="24"/>
        </w:rPr>
        <w:t xml:space="preserve"> bestowed the </w:t>
      </w:r>
      <w:r w:rsidR="00C61DEB">
        <w:rPr>
          <w:rFonts w:asciiTheme="majorHAnsi" w:hAnsiTheme="majorHAnsi"/>
          <w:sz w:val="24"/>
          <w:szCs w:val="24"/>
        </w:rPr>
        <w:t xml:space="preserve">NABSE </w:t>
      </w:r>
      <w:r w:rsidR="00835AB7">
        <w:rPr>
          <w:rFonts w:asciiTheme="majorHAnsi" w:hAnsiTheme="majorHAnsi"/>
          <w:sz w:val="24"/>
          <w:szCs w:val="24"/>
        </w:rPr>
        <w:t>Living Legend</w:t>
      </w:r>
      <w:r w:rsidR="003E3820">
        <w:rPr>
          <w:rFonts w:asciiTheme="majorHAnsi" w:hAnsiTheme="majorHAnsi"/>
          <w:sz w:val="24"/>
          <w:szCs w:val="24"/>
        </w:rPr>
        <w:t xml:space="preserve"> Award. </w:t>
      </w:r>
      <w:r w:rsidR="00FB2A05" w:rsidRPr="00C94F3D">
        <w:rPr>
          <w:rFonts w:asciiTheme="majorHAnsi" w:hAnsiTheme="majorHAnsi"/>
          <w:sz w:val="24"/>
          <w:szCs w:val="24"/>
        </w:rPr>
        <w:t>In th</w:t>
      </w:r>
      <w:r w:rsidR="00AD4515" w:rsidRPr="00C94F3D">
        <w:rPr>
          <w:rFonts w:asciiTheme="majorHAnsi" w:hAnsiTheme="majorHAnsi"/>
          <w:sz w:val="24"/>
          <w:szCs w:val="24"/>
        </w:rPr>
        <w:t>is</w:t>
      </w:r>
      <w:r w:rsidR="00FB2A05" w:rsidRPr="00C94F3D">
        <w:rPr>
          <w:rFonts w:asciiTheme="majorHAnsi" w:hAnsiTheme="majorHAnsi"/>
          <w:sz w:val="24"/>
          <w:szCs w:val="24"/>
        </w:rPr>
        <w:t xml:space="preserve"> nomination packet, you </w:t>
      </w:r>
      <w:r w:rsidR="009E2D03" w:rsidRPr="00C94F3D">
        <w:rPr>
          <w:rFonts w:asciiTheme="majorHAnsi" w:hAnsiTheme="majorHAnsi"/>
          <w:sz w:val="24"/>
          <w:szCs w:val="24"/>
        </w:rPr>
        <w:t xml:space="preserve">will find </w:t>
      </w:r>
      <w:r w:rsidR="006625CB" w:rsidRPr="00C94F3D">
        <w:rPr>
          <w:rFonts w:asciiTheme="majorHAnsi" w:hAnsiTheme="majorHAnsi"/>
          <w:sz w:val="24"/>
          <w:szCs w:val="24"/>
        </w:rPr>
        <w:t>his curriculum vitae</w:t>
      </w:r>
      <w:r w:rsidR="00E84B96" w:rsidRPr="00C94F3D">
        <w:rPr>
          <w:rFonts w:asciiTheme="majorHAnsi" w:hAnsiTheme="majorHAnsi"/>
          <w:sz w:val="24"/>
          <w:szCs w:val="24"/>
        </w:rPr>
        <w:t xml:space="preserve">, as well </w:t>
      </w:r>
      <w:r w:rsidR="00220DE0" w:rsidRPr="00C94F3D">
        <w:rPr>
          <w:rFonts w:asciiTheme="majorHAnsi" w:hAnsiTheme="majorHAnsi"/>
          <w:sz w:val="24"/>
          <w:szCs w:val="24"/>
        </w:rPr>
        <w:t>as other materials supporting his nomination</w:t>
      </w:r>
      <w:r w:rsidR="00E84B96" w:rsidRPr="00C94F3D">
        <w:rPr>
          <w:rFonts w:asciiTheme="majorHAnsi" w:hAnsiTheme="majorHAnsi"/>
          <w:sz w:val="24"/>
          <w:szCs w:val="24"/>
        </w:rPr>
        <w:t>.</w:t>
      </w:r>
      <w:r w:rsidR="000A61C1" w:rsidRPr="00C94F3D">
        <w:rPr>
          <w:rFonts w:asciiTheme="majorHAnsi" w:hAnsiTheme="majorHAnsi"/>
          <w:sz w:val="24"/>
          <w:szCs w:val="24"/>
        </w:rPr>
        <w:t xml:space="preserve"> </w:t>
      </w:r>
      <w:r w:rsidR="004D3C5C" w:rsidRPr="00C94F3D">
        <w:rPr>
          <w:rFonts w:asciiTheme="majorHAnsi" w:hAnsiTheme="majorHAnsi"/>
          <w:sz w:val="24"/>
          <w:szCs w:val="24"/>
        </w:rPr>
        <w:t xml:space="preserve">Feel free to contact </w:t>
      </w:r>
      <w:proofErr w:type="gramStart"/>
      <w:r w:rsidR="004D3C5C" w:rsidRPr="00C94F3D">
        <w:rPr>
          <w:rFonts w:asciiTheme="majorHAnsi" w:hAnsiTheme="majorHAnsi"/>
          <w:sz w:val="24"/>
          <w:szCs w:val="24"/>
        </w:rPr>
        <w:t>me,</w:t>
      </w:r>
      <w:proofErr w:type="gramEnd"/>
      <w:r w:rsidR="004D3C5C" w:rsidRPr="00C94F3D">
        <w:rPr>
          <w:rFonts w:asciiTheme="majorHAnsi" w:hAnsiTheme="majorHAnsi"/>
          <w:sz w:val="24"/>
          <w:szCs w:val="24"/>
        </w:rPr>
        <w:t xml:space="preserve"> if you have any questions </w:t>
      </w:r>
      <w:r w:rsidR="008F775D">
        <w:rPr>
          <w:rFonts w:asciiTheme="majorHAnsi" w:hAnsiTheme="majorHAnsi"/>
          <w:sz w:val="24"/>
          <w:szCs w:val="24"/>
        </w:rPr>
        <w:t>and/</w:t>
      </w:r>
      <w:r w:rsidR="004D3C5C" w:rsidRPr="00C94F3D">
        <w:rPr>
          <w:rFonts w:asciiTheme="majorHAnsi" w:hAnsiTheme="majorHAnsi"/>
          <w:sz w:val="24"/>
          <w:szCs w:val="24"/>
        </w:rPr>
        <w:t>or need additional information. You can reach me via e-mail (</w:t>
      </w:r>
      <w:r w:rsidR="0055101A" w:rsidRPr="00C94F3D">
        <w:rPr>
          <w:rFonts w:asciiTheme="majorHAnsi" w:hAnsiTheme="majorHAnsi"/>
          <w:sz w:val="24"/>
          <w:szCs w:val="24"/>
        </w:rPr>
        <w:t>ehines5@gmu.edu) and/or telephone (</w:t>
      </w:r>
      <w:r w:rsidR="00087D06" w:rsidRPr="00C94F3D">
        <w:rPr>
          <w:rFonts w:asciiTheme="majorHAnsi" w:hAnsiTheme="majorHAnsi"/>
          <w:sz w:val="24"/>
          <w:szCs w:val="24"/>
        </w:rPr>
        <w:t>813-599-5180</w:t>
      </w:r>
      <w:r w:rsidR="0055101A" w:rsidRPr="00C94F3D">
        <w:rPr>
          <w:rFonts w:asciiTheme="majorHAnsi" w:hAnsiTheme="majorHAnsi"/>
          <w:sz w:val="24"/>
          <w:szCs w:val="24"/>
        </w:rPr>
        <w:t xml:space="preserve">). </w:t>
      </w:r>
      <w:r w:rsidR="00E84B96" w:rsidRPr="00C94F3D">
        <w:rPr>
          <w:rFonts w:asciiTheme="majorHAnsi" w:hAnsiTheme="majorHAnsi"/>
          <w:sz w:val="24"/>
          <w:szCs w:val="24"/>
        </w:rPr>
        <w:t xml:space="preserve">Thank you </w:t>
      </w:r>
      <w:proofErr w:type="gramStart"/>
      <w:r w:rsidR="00E84B96" w:rsidRPr="00C94F3D">
        <w:rPr>
          <w:rFonts w:asciiTheme="majorHAnsi" w:hAnsiTheme="majorHAnsi"/>
          <w:sz w:val="24"/>
          <w:szCs w:val="24"/>
        </w:rPr>
        <w:t xml:space="preserve">for </w:t>
      </w:r>
      <w:r w:rsidR="00516237" w:rsidRPr="00C94F3D">
        <w:rPr>
          <w:rFonts w:asciiTheme="majorHAnsi" w:hAnsiTheme="majorHAnsi"/>
          <w:sz w:val="24"/>
          <w:szCs w:val="24"/>
        </w:rPr>
        <w:t>strongly</w:t>
      </w:r>
      <w:proofErr w:type="gramEnd"/>
      <w:r w:rsidR="00516237" w:rsidRPr="00C94F3D">
        <w:rPr>
          <w:rFonts w:asciiTheme="majorHAnsi" w:hAnsiTheme="majorHAnsi"/>
          <w:sz w:val="24"/>
          <w:szCs w:val="24"/>
        </w:rPr>
        <w:t xml:space="preserve"> considering</w:t>
      </w:r>
      <w:r w:rsidR="00E84B96" w:rsidRPr="00C94F3D">
        <w:rPr>
          <w:rFonts w:asciiTheme="majorHAnsi" w:hAnsiTheme="majorHAnsi"/>
          <w:sz w:val="24"/>
          <w:szCs w:val="24"/>
        </w:rPr>
        <w:t xml:space="preserve"> </w:t>
      </w:r>
      <w:r w:rsidR="00516237" w:rsidRPr="00C94F3D">
        <w:rPr>
          <w:rFonts w:asciiTheme="majorHAnsi" w:hAnsiTheme="majorHAnsi"/>
          <w:sz w:val="24"/>
          <w:szCs w:val="24"/>
        </w:rPr>
        <w:t xml:space="preserve">this nomination. </w:t>
      </w:r>
    </w:p>
    <w:p w14:paraId="75DF60A2" w14:textId="77777777" w:rsidR="0055101A" w:rsidRPr="00C94F3D" w:rsidRDefault="0055101A" w:rsidP="000A61C1">
      <w:pPr>
        <w:spacing w:after="0" w:line="240" w:lineRule="auto"/>
        <w:jc w:val="both"/>
        <w:rPr>
          <w:rFonts w:asciiTheme="majorHAnsi" w:hAnsiTheme="majorHAnsi"/>
          <w:sz w:val="24"/>
          <w:szCs w:val="24"/>
        </w:rPr>
      </w:pPr>
    </w:p>
    <w:p w14:paraId="740D2632" w14:textId="1C0F182F" w:rsidR="0055101A" w:rsidRPr="00C94F3D" w:rsidRDefault="000A61C1" w:rsidP="000A61C1">
      <w:pPr>
        <w:spacing w:after="0" w:line="240" w:lineRule="auto"/>
        <w:jc w:val="both"/>
        <w:rPr>
          <w:rFonts w:asciiTheme="majorHAnsi" w:hAnsiTheme="majorHAnsi"/>
          <w:sz w:val="24"/>
          <w:szCs w:val="24"/>
        </w:rPr>
      </w:pPr>
      <w:r w:rsidRPr="00C94F3D">
        <w:rPr>
          <w:rFonts w:asciiTheme="majorHAnsi" w:hAnsiTheme="majorHAnsi"/>
          <w:sz w:val="24"/>
          <w:szCs w:val="24"/>
        </w:rPr>
        <w:t>Sincerely,</w:t>
      </w:r>
    </w:p>
    <w:p w14:paraId="29F4E012" w14:textId="337C1F4C" w:rsidR="0055101A" w:rsidRPr="0055101A" w:rsidRDefault="00BB2824" w:rsidP="000A61C1">
      <w:pPr>
        <w:spacing w:after="0" w:line="240" w:lineRule="auto"/>
        <w:jc w:val="both"/>
        <w:rPr>
          <w:rFonts w:ascii="Abadi Extra Light" w:hAnsi="Abadi Extra Light"/>
          <w:sz w:val="21"/>
          <w:szCs w:val="21"/>
        </w:rPr>
      </w:pPr>
      <w:r w:rsidRPr="00955CE2">
        <w:rPr>
          <w:rFonts w:ascii="Times New Roman" w:hAnsi="Times New Roman" w:cs="Times New Roman"/>
          <w:noProof/>
        </w:rPr>
        <w:drawing>
          <wp:anchor distT="0" distB="0" distL="114300" distR="114300" simplePos="0" relativeHeight="251661312" behindDoc="0" locked="0" layoutInCell="1" allowOverlap="1" wp14:anchorId="3BC97EA7" wp14:editId="0041F0F8">
            <wp:simplePos x="0" y="0"/>
            <wp:positionH relativeFrom="margin">
              <wp:align>left</wp:align>
            </wp:positionH>
            <wp:positionV relativeFrom="paragraph">
              <wp:posOffset>29845</wp:posOffset>
            </wp:positionV>
            <wp:extent cx="2056130" cy="379730"/>
            <wp:effectExtent l="0" t="0" r="127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79630" cy="384243"/>
                    </a:xfrm>
                    <a:prstGeom prst="rect">
                      <a:avLst/>
                    </a:prstGeom>
                    <a:noFill/>
                    <a:ln>
                      <a:noFill/>
                    </a:ln>
                  </pic:spPr>
                </pic:pic>
              </a:graphicData>
            </a:graphic>
            <wp14:sizeRelV relativeFrom="margin">
              <wp14:pctHeight>0</wp14:pctHeight>
            </wp14:sizeRelV>
          </wp:anchor>
        </w:drawing>
      </w:r>
    </w:p>
    <w:p w14:paraId="18723F52" w14:textId="77777777" w:rsidR="0055101A" w:rsidRPr="0055101A" w:rsidRDefault="0055101A" w:rsidP="000A61C1">
      <w:pPr>
        <w:spacing w:after="0" w:line="240" w:lineRule="auto"/>
        <w:jc w:val="both"/>
        <w:rPr>
          <w:rFonts w:ascii="Abadi Extra Light" w:hAnsi="Abadi Extra Light"/>
          <w:sz w:val="21"/>
          <w:szCs w:val="21"/>
        </w:rPr>
      </w:pPr>
    </w:p>
    <w:p w14:paraId="68D00DB6" w14:textId="77777777" w:rsidR="00BB2824" w:rsidRPr="0010185B" w:rsidRDefault="00BB2824" w:rsidP="000A61C1">
      <w:pPr>
        <w:spacing w:after="0" w:line="240" w:lineRule="auto"/>
        <w:jc w:val="both"/>
        <w:rPr>
          <w:rFonts w:asciiTheme="majorHAnsi" w:hAnsiTheme="majorHAnsi"/>
          <w:sz w:val="21"/>
          <w:szCs w:val="21"/>
        </w:rPr>
      </w:pPr>
    </w:p>
    <w:p w14:paraId="42C6442A" w14:textId="73ADCADB" w:rsidR="00516237" w:rsidRPr="00C94F3D" w:rsidRDefault="00516237" w:rsidP="000A61C1">
      <w:pPr>
        <w:spacing w:after="0" w:line="240" w:lineRule="auto"/>
        <w:jc w:val="both"/>
        <w:rPr>
          <w:rFonts w:asciiTheme="majorHAnsi" w:hAnsiTheme="majorHAnsi"/>
          <w:sz w:val="24"/>
          <w:szCs w:val="24"/>
        </w:rPr>
      </w:pPr>
      <w:r w:rsidRPr="00C94F3D">
        <w:rPr>
          <w:rFonts w:asciiTheme="majorHAnsi" w:hAnsiTheme="majorHAnsi"/>
          <w:sz w:val="24"/>
          <w:szCs w:val="24"/>
        </w:rPr>
        <w:t>Erik M. Hines, PhD</w:t>
      </w:r>
    </w:p>
    <w:p w14:paraId="7CB4C822" w14:textId="10F29467" w:rsidR="00516237" w:rsidRPr="00C94F3D" w:rsidRDefault="00516237" w:rsidP="000A61C1">
      <w:pPr>
        <w:spacing w:after="0" w:line="240" w:lineRule="auto"/>
        <w:jc w:val="both"/>
        <w:rPr>
          <w:rFonts w:asciiTheme="majorHAnsi" w:hAnsiTheme="majorHAnsi"/>
          <w:sz w:val="24"/>
          <w:szCs w:val="24"/>
        </w:rPr>
      </w:pPr>
      <w:r w:rsidRPr="00C94F3D">
        <w:rPr>
          <w:rFonts w:asciiTheme="majorHAnsi" w:hAnsiTheme="majorHAnsi"/>
          <w:sz w:val="24"/>
          <w:szCs w:val="24"/>
        </w:rPr>
        <w:t>Professor</w:t>
      </w:r>
    </w:p>
    <w:sectPr w:rsidR="00516237" w:rsidRPr="00C94F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652A" w14:textId="77777777" w:rsidR="009902FF" w:rsidRDefault="009902FF" w:rsidP="00D72073">
      <w:pPr>
        <w:spacing w:after="0" w:line="240" w:lineRule="auto"/>
      </w:pPr>
      <w:r>
        <w:separator/>
      </w:r>
    </w:p>
  </w:endnote>
  <w:endnote w:type="continuationSeparator" w:id="0">
    <w:p w14:paraId="07A0BF96" w14:textId="77777777" w:rsidR="009902FF" w:rsidRDefault="009902FF" w:rsidP="00D72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Extra Light">
    <w:altName w:val="Calibr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2B6B" w14:textId="77777777" w:rsidR="009902FF" w:rsidRDefault="009902FF" w:rsidP="00D72073">
      <w:pPr>
        <w:spacing w:after="0" w:line="240" w:lineRule="auto"/>
      </w:pPr>
      <w:r>
        <w:separator/>
      </w:r>
    </w:p>
  </w:footnote>
  <w:footnote w:type="continuationSeparator" w:id="0">
    <w:p w14:paraId="1F7DBBE7" w14:textId="77777777" w:rsidR="009902FF" w:rsidRDefault="009902FF" w:rsidP="00D720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C1"/>
    <w:rsid w:val="000032ED"/>
    <w:rsid w:val="00011147"/>
    <w:rsid w:val="000155A1"/>
    <w:rsid w:val="000155E8"/>
    <w:rsid w:val="0002767E"/>
    <w:rsid w:val="00034117"/>
    <w:rsid w:val="000453EB"/>
    <w:rsid w:val="0004748C"/>
    <w:rsid w:val="00047A91"/>
    <w:rsid w:val="0005095E"/>
    <w:rsid w:val="00057F4A"/>
    <w:rsid w:val="000605C7"/>
    <w:rsid w:val="00063317"/>
    <w:rsid w:val="00066CD6"/>
    <w:rsid w:val="00070631"/>
    <w:rsid w:val="00072415"/>
    <w:rsid w:val="000735E8"/>
    <w:rsid w:val="00074005"/>
    <w:rsid w:val="000744DF"/>
    <w:rsid w:val="00077A48"/>
    <w:rsid w:val="00080790"/>
    <w:rsid w:val="00080986"/>
    <w:rsid w:val="00085626"/>
    <w:rsid w:val="00087D06"/>
    <w:rsid w:val="00092ECB"/>
    <w:rsid w:val="000956C9"/>
    <w:rsid w:val="000A54EF"/>
    <w:rsid w:val="000A61C1"/>
    <w:rsid w:val="000B10B8"/>
    <w:rsid w:val="000C1FF2"/>
    <w:rsid w:val="000C36B8"/>
    <w:rsid w:val="000E2271"/>
    <w:rsid w:val="000E4356"/>
    <w:rsid w:val="000F0048"/>
    <w:rsid w:val="000F09E1"/>
    <w:rsid w:val="000F7071"/>
    <w:rsid w:val="000F720D"/>
    <w:rsid w:val="0010185B"/>
    <w:rsid w:val="001025D4"/>
    <w:rsid w:val="00106D4A"/>
    <w:rsid w:val="001113BE"/>
    <w:rsid w:val="001166E3"/>
    <w:rsid w:val="001207AD"/>
    <w:rsid w:val="0012170C"/>
    <w:rsid w:val="00124E72"/>
    <w:rsid w:val="00125084"/>
    <w:rsid w:val="00130077"/>
    <w:rsid w:val="00132EDD"/>
    <w:rsid w:val="00133E2D"/>
    <w:rsid w:val="00141764"/>
    <w:rsid w:val="00143776"/>
    <w:rsid w:val="0014714A"/>
    <w:rsid w:val="00161A6A"/>
    <w:rsid w:val="00163E14"/>
    <w:rsid w:val="00173C95"/>
    <w:rsid w:val="00174BF7"/>
    <w:rsid w:val="00174C84"/>
    <w:rsid w:val="00174DE6"/>
    <w:rsid w:val="00176474"/>
    <w:rsid w:val="00176EBD"/>
    <w:rsid w:val="00185A43"/>
    <w:rsid w:val="00185F45"/>
    <w:rsid w:val="00196A6D"/>
    <w:rsid w:val="001979B2"/>
    <w:rsid w:val="001A3402"/>
    <w:rsid w:val="001A522D"/>
    <w:rsid w:val="001B1D15"/>
    <w:rsid w:val="001B7022"/>
    <w:rsid w:val="001C73DC"/>
    <w:rsid w:val="001D22B1"/>
    <w:rsid w:val="001E4499"/>
    <w:rsid w:val="001E7218"/>
    <w:rsid w:val="001E7814"/>
    <w:rsid w:val="001F0381"/>
    <w:rsid w:val="001F0FAD"/>
    <w:rsid w:val="001F1364"/>
    <w:rsid w:val="00201ABE"/>
    <w:rsid w:val="00204AED"/>
    <w:rsid w:val="002204E4"/>
    <w:rsid w:val="00220DE0"/>
    <w:rsid w:val="002218E3"/>
    <w:rsid w:val="00224A07"/>
    <w:rsid w:val="002336F5"/>
    <w:rsid w:val="002364E2"/>
    <w:rsid w:val="00241520"/>
    <w:rsid w:val="00252109"/>
    <w:rsid w:val="00256B50"/>
    <w:rsid w:val="002621C0"/>
    <w:rsid w:val="002652F8"/>
    <w:rsid w:val="00271A73"/>
    <w:rsid w:val="002744CC"/>
    <w:rsid w:val="00281073"/>
    <w:rsid w:val="00285763"/>
    <w:rsid w:val="002864D5"/>
    <w:rsid w:val="00286A60"/>
    <w:rsid w:val="002913E6"/>
    <w:rsid w:val="002A5D75"/>
    <w:rsid w:val="002B3A8C"/>
    <w:rsid w:val="002B3EB4"/>
    <w:rsid w:val="002B79E1"/>
    <w:rsid w:val="002C2AE6"/>
    <w:rsid w:val="002F0616"/>
    <w:rsid w:val="002F1999"/>
    <w:rsid w:val="002F5C65"/>
    <w:rsid w:val="003027F4"/>
    <w:rsid w:val="0030310C"/>
    <w:rsid w:val="00305BD4"/>
    <w:rsid w:val="003132BB"/>
    <w:rsid w:val="0031518C"/>
    <w:rsid w:val="0033128B"/>
    <w:rsid w:val="00331C22"/>
    <w:rsid w:val="00331CA7"/>
    <w:rsid w:val="00333340"/>
    <w:rsid w:val="00337755"/>
    <w:rsid w:val="0034521B"/>
    <w:rsid w:val="00345CB6"/>
    <w:rsid w:val="00347A6F"/>
    <w:rsid w:val="00350296"/>
    <w:rsid w:val="00355FCD"/>
    <w:rsid w:val="00370834"/>
    <w:rsid w:val="00385B01"/>
    <w:rsid w:val="00390918"/>
    <w:rsid w:val="0039180A"/>
    <w:rsid w:val="003929C3"/>
    <w:rsid w:val="00395374"/>
    <w:rsid w:val="003A2355"/>
    <w:rsid w:val="003A6C8A"/>
    <w:rsid w:val="003C0CE0"/>
    <w:rsid w:val="003C6ECB"/>
    <w:rsid w:val="003D2D5F"/>
    <w:rsid w:val="003E3820"/>
    <w:rsid w:val="003E53C3"/>
    <w:rsid w:val="003E5E24"/>
    <w:rsid w:val="003E6225"/>
    <w:rsid w:val="003E7D23"/>
    <w:rsid w:val="003F5462"/>
    <w:rsid w:val="00403552"/>
    <w:rsid w:val="00404435"/>
    <w:rsid w:val="00410732"/>
    <w:rsid w:val="0041491D"/>
    <w:rsid w:val="00414B2F"/>
    <w:rsid w:val="00416025"/>
    <w:rsid w:val="004223E7"/>
    <w:rsid w:val="0042581E"/>
    <w:rsid w:val="004322A8"/>
    <w:rsid w:val="00441ECE"/>
    <w:rsid w:val="00445E93"/>
    <w:rsid w:val="00450317"/>
    <w:rsid w:val="00451CC8"/>
    <w:rsid w:val="00457600"/>
    <w:rsid w:val="004645DF"/>
    <w:rsid w:val="0046465D"/>
    <w:rsid w:val="00466C86"/>
    <w:rsid w:val="0046714F"/>
    <w:rsid w:val="00470A08"/>
    <w:rsid w:val="00472850"/>
    <w:rsid w:val="004743C8"/>
    <w:rsid w:val="004810C6"/>
    <w:rsid w:val="00485200"/>
    <w:rsid w:val="004951C9"/>
    <w:rsid w:val="00495CB3"/>
    <w:rsid w:val="004A12EF"/>
    <w:rsid w:val="004B07D9"/>
    <w:rsid w:val="004B6DF6"/>
    <w:rsid w:val="004C1129"/>
    <w:rsid w:val="004D3C5C"/>
    <w:rsid w:val="004E0554"/>
    <w:rsid w:val="004F2919"/>
    <w:rsid w:val="004F62E0"/>
    <w:rsid w:val="005006F7"/>
    <w:rsid w:val="005153B2"/>
    <w:rsid w:val="00515BFB"/>
    <w:rsid w:val="00516237"/>
    <w:rsid w:val="005179B6"/>
    <w:rsid w:val="00527170"/>
    <w:rsid w:val="00527F79"/>
    <w:rsid w:val="00533023"/>
    <w:rsid w:val="005369C3"/>
    <w:rsid w:val="00540AE3"/>
    <w:rsid w:val="00541C08"/>
    <w:rsid w:val="00547EEF"/>
    <w:rsid w:val="0055101A"/>
    <w:rsid w:val="005564E4"/>
    <w:rsid w:val="00557CF0"/>
    <w:rsid w:val="00562B96"/>
    <w:rsid w:val="00573056"/>
    <w:rsid w:val="00584141"/>
    <w:rsid w:val="005841AA"/>
    <w:rsid w:val="00590402"/>
    <w:rsid w:val="0059528E"/>
    <w:rsid w:val="005A20F7"/>
    <w:rsid w:val="005A554F"/>
    <w:rsid w:val="005A742A"/>
    <w:rsid w:val="005D1674"/>
    <w:rsid w:val="005E2CD9"/>
    <w:rsid w:val="005F517A"/>
    <w:rsid w:val="005F5AD4"/>
    <w:rsid w:val="006024CF"/>
    <w:rsid w:val="006114E5"/>
    <w:rsid w:val="006166DF"/>
    <w:rsid w:val="00616FAB"/>
    <w:rsid w:val="00621037"/>
    <w:rsid w:val="0062162C"/>
    <w:rsid w:val="0063060F"/>
    <w:rsid w:val="006306C9"/>
    <w:rsid w:val="00631D8C"/>
    <w:rsid w:val="0063367C"/>
    <w:rsid w:val="0063654A"/>
    <w:rsid w:val="006377DC"/>
    <w:rsid w:val="006463DA"/>
    <w:rsid w:val="00651574"/>
    <w:rsid w:val="00653717"/>
    <w:rsid w:val="00656851"/>
    <w:rsid w:val="006603A8"/>
    <w:rsid w:val="006625CB"/>
    <w:rsid w:val="006678FF"/>
    <w:rsid w:val="00680EB8"/>
    <w:rsid w:val="006913F7"/>
    <w:rsid w:val="00691433"/>
    <w:rsid w:val="00691AAE"/>
    <w:rsid w:val="00696219"/>
    <w:rsid w:val="006A0544"/>
    <w:rsid w:val="006A1D6B"/>
    <w:rsid w:val="006B1DC3"/>
    <w:rsid w:val="006B2BD9"/>
    <w:rsid w:val="006B32C7"/>
    <w:rsid w:val="006C6454"/>
    <w:rsid w:val="006C6989"/>
    <w:rsid w:val="006D0D58"/>
    <w:rsid w:val="006D21BE"/>
    <w:rsid w:val="006D3A45"/>
    <w:rsid w:val="006E2E21"/>
    <w:rsid w:val="006E4EE0"/>
    <w:rsid w:val="006E7AEB"/>
    <w:rsid w:val="006F1FB2"/>
    <w:rsid w:val="006F6239"/>
    <w:rsid w:val="0070738A"/>
    <w:rsid w:val="0071079B"/>
    <w:rsid w:val="00714303"/>
    <w:rsid w:val="00715ED8"/>
    <w:rsid w:val="00726688"/>
    <w:rsid w:val="00735D7B"/>
    <w:rsid w:val="007464D6"/>
    <w:rsid w:val="0074671B"/>
    <w:rsid w:val="00747E57"/>
    <w:rsid w:val="00764E17"/>
    <w:rsid w:val="007670A9"/>
    <w:rsid w:val="007725A2"/>
    <w:rsid w:val="00774E72"/>
    <w:rsid w:val="00785B42"/>
    <w:rsid w:val="00786A68"/>
    <w:rsid w:val="00787F4E"/>
    <w:rsid w:val="00792702"/>
    <w:rsid w:val="007957A7"/>
    <w:rsid w:val="007A1CE1"/>
    <w:rsid w:val="007B0086"/>
    <w:rsid w:val="007B3654"/>
    <w:rsid w:val="007B40D0"/>
    <w:rsid w:val="007B68F1"/>
    <w:rsid w:val="007B6A49"/>
    <w:rsid w:val="007C32D6"/>
    <w:rsid w:val="007C3B9B"/>
    <w:rsid w:val="007E1727"/>
    <w:rsid w:val="007E328B"/>
    <w:rsid w:val="007E4D97"/>
    <w:rsid w:val="007F0AEE"/>
    <w:rsid w:val="007F0B68"/>
    <w:rsid w:val="007F6DE5"/>
    <w:rsid w:val="0080793D"/>
    <w:rsid w:val="00813B59"/>
    <w:rsid w:val="008161F2"/>
    <w:rsid w:val="0082551D"/>
    <w:rsid w:val="008346EC"/>
    <w:rsid w:val="00834E40"/>
    <w:rsid w:val="00835AB7"/>
    <w:rsid w:val="00842C89"/>
    <w:rsid w:val="00843829"/>
    <w:rsid w:val="00847CD5"/>
    <w:rsid w:val="0085218A"/>
    <w:rsid w:val="008571C1"/>
    <w:rsid w:val="008617BB"/>
    <w:rsid w:val="00863698"/>
    <w:rsid w:val="00867085"/>
    <w:rsid w:val="008910FD"/>
    <w:rsid w:val="0089590D"/>
    <w:rsid w:val="00897100"/>
    <w:rsid w:val="008A39E4"/>
    <w:rsid w:val="008A4A7B"/>
    <w:rsid w:val="008B4A0C"/>
    <w:rsid w:val="008B61FB"/>
    <w:rsid w:val="008C14C9"/>
    <w:rsid w:val="008C3C42"/>
    <w:rsid w:val="008C60F9"/>
    <w:rsid w:val="008D0F89"/>
    <w:rsid w:val="008D40B7"/>
    <w:rsid w:val="008E0817"/>
    <w:rsid w:val="008E5767"/>
    <w:rsid w:val="008E7059"/>
    <w:rsid w:val="008F1F56"/>
    <w:rsid w:val="008F3000"/>
    <w:rsid w:val="008F775D"/>
    <w:rsid w:val="008F7DA7"/>
    <w:rsid w:val="00913602"/>
    <w:rsid w:val="009176FD"/>
    <w:rsid w:val="00917F95"/>
    <w:rsid w:val="00921F18"/>
    <w:rsid w:val="00922003"/>
    <w:rsid w:val="00922FF1"/>
    <w:rsid w:val="009277B3"/>
    <w:rsid w:val="0094093B"/>
    <w:rsid w:val="00943F6B"/>
    <w:rsid w:val="00954143"/>
    <w:rsid w:val="00961FBE"/>
    <w:rsid w:val="009649C7"/>
    <w:rsid w:val="0096585A"/>
    <w:rsid w:val="009674E2"/>
    <w:rsid w:val="009714F3"/>
    <w:rsid w:val="00986D27"/>
    <w:rsid w:val="009902FF"/>
    <w:rsid w:val="009A1C73"/>
    <w:rsid w:val="009B19A5"/>
    <w:rsid w:val="009B1C1C"/>
    <w:rsid w:val="009B5F39"/>
    <w:rsid w:val="009C3AC9"/>
    <w:rsid w:val="009E10B1"/>
    <w:rsid w:val="009E1A15"/>
    <w:rsid w:val="009E2D03"/>
    <w:rsid w:val="009E7413"/>
    <w:rsid w:val="009E7D6B"/>
    <w:rsid w:val="009F1490"/>
    <w:rsid w:val="00A05192"/>
    <w:rsid w:val="00A05825"/>
    <w:rsid w:val="00A149CE"/>
    <w:rsid w:val="00A26A55"/>
    <w:rsid w:val="00A41186"/>
    <w:rsid w:val="00A45A9B"/>
    <w:rsid w:val="00A65D9E"/>
    <w:rsid w:val="00A65FB6"/>
    <w:rsid w:val="00A858B0"/>
    <w:rsid w:val="00A938C3"/>
    <w:rsid w:val="00A97491"/>
    <w:rsid w:val="00AA6D77"/>
    <w:rsid w:val="00AA7F50"/>
    <w:rsid w:val="00AB588B"/>
    <w:rsid w:val="00AB729D"/>
    <w:rsid w:val="00AD003E"/>
    <w:rsid w:val="00AD4515"/>
    <w:rsid w:val="00AE0670"/>
    <w:rsid w:val="00AE31DB"/>
    <w:rsid w:val="00AE5EAC"/>
    <w:rsid w:val="00AF4027"/>
    <w:rsid w:val="00AF447A"/>
    <w:rsid w:val="00AF548B"/>
    <w:rsid w:val="00AF5EB6"/>
    <w:rsid w:val="00B01CA9"/>
    <w:rsid w:val="00B06720"/>
    <w:rsid w:val="00B21C37"/>
    <w:rsid w:val="00B26F29"/>
    <w:rsid w:val="00B423D4"/>
    <w:rsid w:val="00B5055A"/>
    <w:rsid w:val="00B565CD"/>
    <w:rsid w:val="00B56756"/>
    <w:rsid w:val="00B618D7"/>
    <w:rsid w:val="00B66F46"/>
    <w:rsid w:val="00B67867"/>
    <w:rsid w:val="00B70618"/>
    <w:rsid w:val="00B73FFA"/>
    <w:rsid w:val="00B969BA"/>
    <w:rsid w:val="00B976FD"/>
    <w:rsid w:val="00BA0480"/>
    <w:rsid w:val="00BA5BE8"/>
    <w:rsid w:val="00BA7CBE"/>
    <w:rsid w:val="00BA7FE7"/>
    <w:rsid w:val="00BB2824"/>
    <w:rsid w:val="00BB30B2"/>
    <w:rsid w:val="00BC130B"/>
    <w:rsid w:val="00BC331C"/>
    <w:rsid w:val="00BC68F1"/>
    <w:rsid w:val="00BD2F80"/>
    <w:rsid w:val="00BD639A"/>
    <w:rsid w:val="00BD6E75"/>
    <w:rsid w:val="00BD7DD1"/>
    <w:rsid w:val="00BE0D31"/>
    <w:rsid w:val="00BE31CD"/>
    <w:rsid w:val="00BF52CB"/>
    <w:rsid w:val="00BF6702"/>
    <w:rsid w:val="00BF6A51"/>
    <w:rsid w:val="00C02A96"/>
    <w:rsid w:val="00C151E9"/>
    <w:rsid w:val="00C20440"/>
    <w:rsid w:val="00C215C4"/>
    <w:rsid w:val="00C2351A"/>
    <w:rsid w:val="00C241CD"/>
    <w:rsid w:val="00C43E4B"/>
    <w:rsid w:val="00C454F0"/>
    <w:rsid w:val="00C50F4F"/>
    <w:rsid w:val="00C52A7B"/>
    <w:rsid w:val="00C61DEB"/>
    <w:rsid w:val="00C66C3C"/>
    <w:rsid w:val="00C704EC"/>
    <w:rsid w:val="00C708D8"/>
    <w:rsid w:val="00C721C6"/>
    <w:rsid w:val="00C76E85"/>
    <w:rsid w:val="00C810AB"/>
    <w:rsid w:val="00C85235"/>
    <w:rsid w:val="00C85C90"/>
    <w:rsid w:val="00C86E0D"/>
    <w:rsid w:val="00C87626"/>
    <w:rsid w:val="00C910B1"/>
    <w:rsid w:val="00C94426"/>
    <w:rsid w:val="00C945E9"/>
    <w:rsid w:val="00C94F3D"/>
    <w:rsid w:val="00C9630E"/>
    <w:rsid w:val="00CA09AD"/>
    <w:rsid w:val="00CA251C"/>
    <w:rsid w:val="00CA5645"/>
    <w:rsid w:val="00CB351C"/>
    <w:rsid w:val="00CD317E"/>
    <w:rsid w:val="00CE0551"/>
    <w:rsid w:val="00CE25D6"/>
    <w:rsid w:val="00CF30AD"/>
    <w:rsid w:val="00CF51B3"/>
    <w:rsid w:val="00D027D5"/>
    <w:rsid w:val="00D05499"/>
    <w:rsid w:val="00D073C7"/>
    <w:rsid w:val="00D07D59"/>
    <w:rsid w:val="00D15D4E"/>
    <w:rsid w:val="00D17293"/>
    <w:rsid w:val="00D21CD7"/>
    <w:rsid w:val="00D23551"/>
    <w:rsid w:val="00D2765B"/>
    <w:rsid w:val="00D37E26"/>
    <w:rsid w:val="00D46D82"/>
    <w:rsid w:val="00D72073"/>
    <w:rsid w:val="00D7258E"/>
    <w:rsid w:val="00D7494E"/>
    <w:rsid w:val="00D76E94"/>
    <w:rsid w:val="00D76F54"/>
    <w:rsid w:val="00D84423"/>
    <w:rsid w:val="00DB322F"/>
    <w:rsid w:val="00DB6BEB"/>
    <w:rsid w:val="00DC0A6C"/>
    <w:rsid w:val="00DD234F"/>
    <w:rsid w:val="00DD4D5F"/>
    <w:rsid w:val="00DE076C"/>
    <w:rsid w:val="00DE6183"/>
    <w:rsid w:val="00DE7B8E"/>
    <w:rsid w:val="00E04849"/>
    <w:rsid w:val="00E12978"/>
    <w:rsid w:val="00E2345E"/>
    <w:rsid w:val="00E30606"/>
    <w:rsid w:val="00E357AC"/>
    <w:rsid w:val="00E36498"/>
    <w:rsid w:val="00E5293A"/>
    <w:rsid w:val="00E64837"/>
    <w:rsid w:val="00E64CFF"/>
    <w:rsid w:val="00E751A5"/>
    <w:rsid w:val="00E7592B"/>
    <w:rsid w:val="00E831C1"/>
    <w:rsid w:val="00E84B96"/>
    <w:rsid w:val="00E86573"/>
    <w:rsid w:val="00E90847"/>
    <w:rsid w:val="00E94C71"/>
    <w:rsid w:val="00EA4797"/>
    <w:rsid w:val="00EA58BE"/>
    <w:rsid w:val="00EA612B"/>
    <w:rsid w:val="00EA6EB9"/>
    <w:rsid w:val="00EB2AB2"/>
    <w:rsid w:val="00EB6EBE"/>
    <w:rsid w:val="00EC0039"/>
    <w:rsid w:val="00EC1F21"/>
    <w:rsid w:val="00EC2996"/>
    <w:rsid w:val="00ED03D4"/>
    <w:rsid w:val="00EE2C25"/>
    <w:rsid w:val="00EE46DF"/>
    <w:rsid w:val="00EE6823"/>
    <w:rsid w:val="00EF2486"/>
    <w:rsid w:val="00EF4115"/>
    <w:rsid w:val="00EF4F87"/>
    <w:rsid w:val="00F126E5"/>
    <w:rsid w:val="00F14C21"/>
    <w:rsid w:val="00F14C5F"/>
    <w:rsid w:val="00F15A79"/>
    <w:rsid w:val="00F17BDD"/>
    <w:rsid w:val="00F25EBA"/>
    <w:rsid w:val="00F31997"/>
    <w:rsid w:val="00F31CDD"/>
    <w:rsid w:val="00F500DE"/>
    <w:rsid w:val="00F51ED4"/>
    <w:rsid w:val="00F60375"/>
    <w:rsid w:val="00F60FDC"/>
    <w:rsid w:val="00F65CB9"/>
    <w:rsid w:val="00F73EDD"/>
    <w:rsid w:val="00F82B11"/>
    <w:rsid w:val="00F85F9F"/>
    <w:rsid w:val="00F91372"/>
    <w:rsid w:val="00F96A01"/>
    <w:rsid w:val="00FA03B5"/>
    <w:rsid w:val="00FB03BC"/>
    <w:rsid w:val="00FB1110"/>
    <w:rsid w:val="00FB2A05"/>
    <w:rsid w:val="00FB54E1"/>
    <w:rsid w:val="00FC19E4"/>
    <w:rsid w:val="00FD458F"/>
    <w:rsid w:val="00FD4B0D"/>
    <w:rsid w:val="00FE6882"/>
    <w:rsid w:val="00FF5F46"/>
    <w:rsid w:val="00FF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8D44"/>
  <w15:chartTrackingRefBased/>
  <w15:docId w15:val="{20A8F9A7-90AB-46CB-A39A-72A145AB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1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1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1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1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1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1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1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1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1C1"/>
    <w:rPr>
      <w:rFonts w:eastAsiaTheme="majorEastAsia" w:cstheme="majorBidi"/>
      <w:color w:val="272727" w:themeColor="text1" w:themeTint="D8"/>
    </w:rPr>
  </w:style>
  <w:style w:type="paragraph" w:styleId="Title">
    <w:name w:val="Title"/>
    <w:basedOn w:val="Normal"/>
    <w:next w:val="Normal"/>
    <w:link w:val="TitleChar"/>
    <w:uiPriority w:val="10"/>
    <w:qFormat/>
    <w:rsid w:val="000A6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1C1"/>
    <w:pPr>
      <w:spacing w:before="160"/>
      <w:jc w:val="center"/>
    </w:pPr>
    <w:rPr>
      <w:i/>
      <w:iCs/>
      <w:color w:val="404040" w:themeColor="text1" w:themeTint="BF"/>
    </w:rPr>
  </w:style>
  <w:style w:type="character" w:customStyle="1" w:styleId="QuoteChar">
    <w:name w:val="Quote Char"/>
    <w:basedOn w:val="DefaultParagraphFont"/>
    <w:link w:val="Quote"/>
    <w:uiPriority w:val="29"/>
    <w:rsid w:val="000A61C1"/>
    <w:rPr>
      <w:i/>
      <w:iCs/>
      <w:color w:val="404040" w:themeColor="text1" w:themeTint="BF"/>
    </w:rPr>
  </w:style>
  <w:style w:type="paragraph" w:styleId="ListParagraph">
    <w:name w:val="List Paragraph"/>
    <w:basedOn w:val="Normal"/>
    <w:uiPriority w:val="34"/>
    <w:qFormat/>
    <w:rsid w:val="000A61C1"/>
    <w:pPr>
      <w:ind w:left="720"/>
      <w:contextualSpacing/>
    </w:pPr>
  </w:style>
  <w:style w:type="character" w:styleId="IntenseEmphasis">
    <w:name w:val="Intense Emphasis"/>
    <w:basedOn w:val="DefaultParagraphFont"/>
    <w:uiPriority w:val="21"/>
    <w:qFormat/>
    <w:rsid w:val="000A61C1"/>
    <w:rPr>
      <w:i/>
      <w:iCs/>
      <w:color w:val="0F4761" w:themeColor="accent1" w:themeShade="BF"/>
    </w:rPr>
  </w:style>
  <w:style w:type="paragraph" w:styleId="IntenseQuote">
    <w:name w:val="Intense Quote"/>
    <w:basedOn w:val="Normal"/>
    <w:next w:val="Normal"/>
    <w:link w:val="IntenseQuoteChar"/>
    <w:uiPriority w:val="30"/>
    <w:qFormat/>
    <w:rsid w:val="000A6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1C1"/>
    <w:rPr>
      <w:i/>
      <w:iCs/>
      <w:color w:val="0F4761" w:themeColor="accent1" w:themeShade="BF"/>
    </w:rPr>
  </w:style>
  <w:style w:type="character" w:styleId="IntenseReference">
    <w:name w:val="Intense Reference"/>
    <w:basedOn w:val="DefaultParagraphFont"/>
    <w:uiPriority w:val="32"/>
    <w:qFormat/>
    <w:rsid w:val="000A61C1"/>
    <w:rPr>
      <w:b/>
      <w:bCs/>
      <w:smallCaps/>
      <w:color w:val="0F4761" w:themeColor="accent1" w:themeShade="BF"/>
      <w:spacing w:val="5"/>
    </w:rPr>
  </w:style>
  <w:style w:type="character" w:styleId="Hyperlink">
    <w:name w:val="Hyperlink"/>
    <w:basedOn w:val="DefaultParagraphFont"/>
    <w:uiPriority w:val="99"/>
    <w:unhideWhenUsed/>
    <w:rsid w:val="0055101A"/>
    <w:rPr>
      <w:color w:val="467886" w:themeColor="hyperlink"/>
      <w:u w:val="single"/>
    </w:rPr>
  </w:style>
  <w:style w:type="character" w:styleId="UnresolvedMention">
    <w:name w:val="Unresolved Mention"/>
    <w:basedOn w:val="DefaultParagraphFont"/>
    <w:uiPriority w:val="99"/>
    <w:semiHidden/>
    <w:unhideWhenUsed/>
    <w:rsid w:val="0055101A"/>
    <w:rPr>
      <w:color w:val="605E5C"/>
      <w:shd w:val="clear" w:color="auto" w:fill="E1DFDD"/>
    </w:rPr>
  </w:style>
  <w:style w:type="paragraph" w:styleId="Header">
    <w:name w:val="header"/>
    <w:basedOn w:val="Normal"/>
    <w:link w:val="HeaderChar"/>
    <w:uiPriority w:val="99"/>
    <w:unhideWhenUsed/>
    <w:rsid w:val="00D72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073"/>
  </w:style>
  <w:style w:type="paragraph" w:styleId="Footer">
    <w:name w:val="footer"/>
    <w:basedOn w:val="Normal"/>
    <w:link w:val="FooterChar"/>
    <w:uiPriority w:val="99"/>
    <w:unhideWhenUsed/>
    <w:rsid w:val="00D72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073"/>
  </w:style>
  <w:style w:type="character" w:styleId="FollowedHyperlink">
    <w:name w:val="FollowedHyperlink"/>
    <w:basedOn w:val="DefaultParagraphFont"/>
    <w:uiPriority w:val="99"/>
    <w:semiHidden/>
    <w:unhideWhenUsed/>
    <w:rsid w:val="004576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enet.edu/News-Room/Pages/2021-Wilson-Diversity-Leadership-Award.aspx" TargetMode="External"/><Relationship Id="rId18" Type="http://schemas.openxmlformats.org/officeDocument/2006/relationships/hyperlink" Target="https://www.rhodeshouse.ox.ac.uk/scholar-community/rhodes-scholar-bios/rhodes-scholars-class-of-2019/laila-ujayli/" TargetMode="External"/><Relationship Id="rId26" Type="http://schemas.openxmlformats.org/officeDocument/2006/relationships/hyperlink" Target="https://www.nsf.gov/funding/opportunities/stem-k-12-nsf-stem-k-12" TargetMode="External"/><Relationship Id="rId3" Type="http://schemas.openxmlformats.org/officeDocument/2006/relationships/settings" Target="settings.xml"/><Relationship Id="rId21" Type="http://schemas.openxmlformats.org/officeDocument/2006/relationships/hyperlink" Target="https://news.rice.edu/news/2024/rices-openstax-awarded-90m-lead-first-its-kind-nsf-research-hub-transformational-learning" TargetMode="External"/><Relationship Id="rId34" Type="http://schemas.openxmlformats.org/officeDocument/2006/relationships/image" Target="media/image2.png"/><Relationship Id="rId7" Type="http://schemas.openxmlformats.org/officeDocument/2006/relationships/image" Target="media/image1.png"/><Relationship Id="rId12" Type="http://schemas.openxmlformats.org/officeDocument/2006/relationships/hyperlink" Target="https://oia.osu.edu/news/moore-honored-with-aplu-international-leadership-award" TargetMode="External"/><Relationship Id="rId17" Type="http://schemas.openxmlformats.org/officeDocument/2006/relationships/hyperlink" Target="https://www.rhodeshouse.ox.ac.uk/scholar-community/rhodes-scholar-bios/rhodes-scholars-class-of-2016/ilhan-dahir/" TargetMode="External"/><Relationship Id="rId25" Type="http://schemas.openxmlformats.org/officeDocument/2006/relationships/hyperlink" Target="https://www.nsf.gov/funding/opportunities/ityc-iuse-innovation-two-year-college-stem-education" TargetMode="External"/><Relationship Id="rId33" Type="http://schemas.openxmlformats.org/officeDocument/2006/relationships/hyperlink" Target="https://www.oxfordsymposium-sbfc.com/symposium-fellows" TargetMode="External"/><Relationship Id="rId2" Type="http://schemas.openxmlformats.org/officeDocument/2006/relationships/styles" Target="styles.xml"/><Relationship Id="rId16" Type="http://schemas.openxmlformats.org/officeDocument/2006/relationships/hyperlink" Target="https://ehe.osu.edu/news/listing/unlikely-friends-fight-those-outside-privilege" TargetMode="External"/><Relationship Id="rId20" Type="http://schemas.openxmlformats.org/officeDocument/2006/relationships/hyperlink" Target="https://news.osu.edu/james-l-moore-iii-named-assistant-director-at-national-science-foundation/" TargetMode="External"/><Relationship Id="rId29" Type="http://schemas.openxmlformats.org/officeDocument/2006/relationships/hyperlink" Target="https://infogram.com/f5fd4a49-4b3c-4de7-be5f-2288388c847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escyt.gob.do/noticias/programa-de-estudios-del-mescyt-y-la-universidad-de-ohio-beneficia-a-jovenes-en-condiciones-de-vulnerabilidad-de-universidades-dominicanas/" TargetMode="External"/><Relationship Id="rId24" Type="http://schemas.openxmlformats.org/officeDocument/2006/relationships/hyperlink" Target="https://www.nsf.gov/funding/opportunities/national-stem-teacher-corps-pilot-program" TargetMode="External"/><Relationship Id="rId32" Type="http://schemas.openxmlformats.org/officeDocument/2006/relationships/hyperlink" Target="https://www.aaas.org/fellows/2023-fellows" TargetMode="External"/><Relationship Id="rId5" Type="http://schemas.openxmlformats.org/officeDocument/2006/relationships/footnotes" Target="footnotes.xml"/><Relationship Id="rId15" Type="http://schemas.openxmlformats.org/officeDocument/2006/relationships/hyperlink" Target="https://news.osu.edu/jpmorgan-chase-invests-25m-in-student-diversity-excellence-at-ohio-state/" TargetMode="External"/><Relationship Id="rId23" Type="http://schemas.openxmlformats.org/officeDocument/2006/relationships/hyperlink" Target="https://www.nsf.gov/funding/opportunities/drk-12-rc-discovery-research-prek-12-program-resource-center" TargetMode="External"/><Relationship Id="rId28" Type="http://schemas.openxmlformats.org/officeDocument/2006/relationships/hyperlink" Target="https://www.nsf.gov/funding/opportunities/dcl-supplemental-funding-requests-support-k-12-artificial" TargetMode="External"/><Relationship Id="rId36" Type="http://schemas.openxmlformats.org/officeDocument/2006/relationships/theme" Target="theme/theme1.xml"/><Relationship Id="rId10" Type="http://schemas.openxmlformats.org/officeDocument/2006/relationships/hyperlink" Target="https://scholar.google.com/citations?user=zLAwGEYAAAAJ&amp;hl=en&amp;oi=ao" TargetMode="External"/><Relationship Id="rId19" Type="http://schemas.openxmlformats.org/officeDocument/2006/relationships/hyperlink" Target="https://news.osu.edu/ohio-state-undergraduate-awarded-truman-scholarship/" TargetMode="External"/><Relationship Id="rId31" Type="http://schemas.openxmlformats.org/officeDocument/2006/relationships/hyperlink" Target="https://www.youtube.com/watch?v=qSB_sfFFK38" TargetMode="External"/><Relationship Id="rId4" Type="http://schemas.openxmlformats.org/officeDocument/2006/relationships/webSettings" Target="webSettings.xml"/><Relationship Id="rId9" Type="http://schemas.openxmlformats.org/officeDocument/2006/relationships/hyperlink" Target="https://www.globalcolloquium.org/about" TargetMode="External"/><Relationship Id="rId14" Type="http://schemas.openxmlformats.org/officeDocument/2006/relationships/hyperlink" Target="https://www.acenet.edu/Programs-Services/Pages/Annual-Meeting/Diversity-Leadership-Award.aspx" TargetMode="External"/><Relationship Id="rId22" Type="http://schemas.openxmlformats.org/officeDocument/2006/relationships/hyperlink" Target="https://www.nsf.gov/funding/opportunities/td-translation-diffusion/506386/nsf25-528" TargetMode="External"/><Relationship Id="rId27" Type="http://schemas.openxmlformats.org/officeDocument/2006/relationships/hyperlink" Target="https://www.nsf.gov/funding/opportunities/dcl-amplifying-stem-education-investments-rural-remote-areas" TargetMode="External"/><Relationship Id="rId30" Type="http://schemas.openxmlformats.org/officeDocument/2006/relationships/hyperlink" Target="https://www.theeduledger.com/demographics/african-american/article/15713008/from-smalltown-roots-to-national-honor-sc-native-receives-states-highest-award" TargetMode="External"/><Relationship Id="rId35" Type="http://schemas.openxmlformats.org/officeDocument/2006/relationships/fontTable" Target="fontTable.xml"/><Relationship Id="rId8" Type="http://schemas.openxmlformats.org/officeDocument/2006/relationships/hyperlink" Target="https://science.house.gov/_cache/files/b/7/b78b2037-90bc-4ddf-81ea-de8f8da93f20/B42FB2276054D3AACC0AFC0FEA465252F2FB76FDBA3EAF951A2710090406D2D6.2019-05-09-testimony-moo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6AEF8-E5A1-4CD4-B09A-C4ABAC22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5</Pages>
  <Words>2884</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James</dc:creator>
  <cp:keywords/>
  <dc:description/>
  <cp:lastModifiedBy>Moore, James</cp:lastModifiedBy>
  <cp:revision>318</cp:revision>
  <dcterms:created xsi:type="dcterms:W3CDTF">2025-10-11T12:23:00Z</dcterms:created>
  <dcterms:modified xsi:type="dcterms:W3CDTF">2025-10-12T23:51:00Z</dcterms:modified>
</cp:coreProperties>
</file>