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655.927124023437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Michelle L. Dillard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498046875" w:line="240" w:lineRule="auto"/>
        <w:ind w:left="0" w:right="3350.235595703125" w:firstLine="0"/>
        <w:jc w:val="right"/>
        <w:rPr>
          <w:rFonts w:ascii="Arial" w:cs="Arial" w:eastAsia="Arial" w:hAnsi="Arial"/>
          <w:b w:val="0"/>
          <w:i w:val="0"/>
          <w:smallCaps w:val="0"/>
          <w:strike w:val="0"/>
          <w:color w:val="000000"/>
          <w:sz w:val="22"/>
          <w:szCs w:val="22"/>
          <w:highlight w:val="black"/>
          <w:u w:val="none"/>
          <w:vertAlign w:val="baseline"/>
        </w:rPr>
      </w:pPr>
      <w:r w:rsidDel="00000000" w:rsidR="00000000" w:rsidRPr="00000000">
        <w:rPr>
          <w:rFonts w:ascii="Arial" w:cs="Arial" w:eastAsia="Arial" w:hAnsi="Arial"/>
          <w:b w:val="0"/>
          <w:i w:val="0"/>
          <w:smallCaps w:val="0"/>
          <w:strike w:val="0"/>
          <w:color w:val="000000"/>
          <w:sz w:val="22"/>
          <w:szCs w:val="22"/>
          <w:highlight w:val="black"/>
          <w:u w:val="none"/>
          <w:vertAlign w:val="baseline"/>
          <w:rtl w:val="0"/>
        </w:rPr>
        <w:t xml:space="preserve">12511 Ridgemoor Drive, Prospect, K</w:t>
      </w:r>
      <w:r w:rsidDel="00000000" w:rsidR="00000000" w:rsidRPr="00000000">
        <w:rPr>
          <w:highlight w:val="black"/>
          <w:rtl w:val="0"/>
        </w:rPr>
        <w:t xml:space="preserve">y 40059 </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498046875" w:line="240" w:lineRule="auto"/>
        <w:ind w:left="0" w:right="4459.91333007812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Phone: 502-287-2282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498046875" w:line="240" w:lineRule="auto"/>
        <w:ind w:left="0" w:right="3674.741821289062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Email: michelledillard073@gmail.com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43505859375"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EDUCATOR AND AN EXECUTIVE MANAGEMENT PROFESSIONAL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985595703125" w:line="235.43269157409668" w:lineRule="auto"/>
        <w:ind w:left="1286.0871887207031" w:right="1350.347900390625" w:firstLine="0"/>
        <w:jc w:val="center"/>
        <w:rPr>
          <w:rFonts w:ascii="Times" w:cs="Times" w:eastAsia="Times" w:hAnsi="Times"/>
          <w:b w:val="1"/>
          <w:i w:val="1"/>
          <w:smallCaps w:val="0"/>
          <w:strike w:val="0"/>
          <w:color w:val="000000"/>
          <w:sz w:val="22"/>
          <w:szCs w:val="22"/>
          <w:u w:val="none"/>
          <w:shd w:fill="auto" w:val="clear"/>
          <w:vertAlign w:val="baseline"/>
        </w:rPr>
      </w:pPr>
      <w:r w:rsidDel="00000000" w:rsidR="00000000" w:rsidRPr="00000000">
        <w:rPr>
          <w:rFonts w:ascii="Times" w:cs="Times" w:eastAsia="Times" w:hAnsi="Times"/>
          <w:b w:val="1"/>
          <w:i w:val="1"/>
          <w:smallCaps w:val="0"/>
          <w:strike w:val="0"/>
          <w:color w:val="000000"/>
          <w:sz w:val="22"/>
          <w:szCs w:val="22"/>
          <w:u w:val="none"/>
          <w:shd w:fill="auto" w:val="clear"/>
          <w:vertAlign w:val="baseline"/>
          <w:rtl w:val="0"/>
        </w:rPr>
        <w:t xml:space="preserve">Policy Development &amp; Implementation / Change Management / Institutional Image Advocacy Staff Recruitment, Training and Supervision / Program Design / Technology Implementation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164794921875" w:line="243.9535617828369" w:lineRule="auto"/>
        <w:ind w:left="156.32003784179688" w:right="181.47216796875" w:firstLine="0.439987182617187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Astute Management Executive, offering excellent educational foundation, complemented with impeccable management, administrative, and teaching experience. Consistently successful in introducing new ideas in student development to enhance the student experience and strengthen the institutional image. Strong leadership, communication, student and institutional advocacy skills. Committed to holistic student development and learning. Expertise in critical phase restructuring and realignment of educational efforts providing a decisive course of action to implement effective and assertive educational programs.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162109375" w:line="240" w:lineRule="auto"/>
        <w:ind w:left="4340.480041503906" w:right="0" w:firstLine="0"/>
        <w:jc w:val="left"/>
        <w:rPr>
          <w:rFonts w:ascii="Times" w:cs="Times" w:eastAsia="Times" w:hAnsi="Times"/>
          <w:b w:val="1"/>
          <w:i w:val="1"/>
          <w:smallCaps w:val="0"/>
          <w:strike w:val="0"/>
          <w:color w:val="000000"/>
          <w:sz w:val="22"/>
          <w:szCs w:val="22"/>
          <w:u w:val="none"/>
          <w:shd w:fill="auto" w:val="clear"/>
          <w:vertAlign w:val="baseline"/>
        </w:rPr>
      </w:pPr>
      <w:r w:rsidDel="00000000" w:rsidR="00000000" w:rsidRPr="00000000">
        <w:rPr>
          <w:rFonts w:ascii="Times" w:cs="Times" w:eastAsia="Times" w:hAnsi="Times"/>
          <w:b w:val="1"/>
          <w:i w:val="1"/>
          <w:smallCaps w:val="0"/>
          <w:strike w:val="0"/>
          <w:color w:val="000000"/>
          <w:sz w:val="22"/>
          <w:szCs w:val="22"/>
          <w:u w:val="none"/>
          <w:shd w:fill="auto" w:val="clear"/>
          <w:vertAlign w:val="baseline"/>
          <w:rtl w:val="0"/>
        </w:rPr>
        <w:t xml:space="preserve">AREAS OF EXPERTISE </w:t>
      </w:r>
    </w:p>
    <w:tbl>
      <w:tblPr>
        <w:tblStyle w:val="Table1"/>
        <w:tblW w:w="110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80.0003051757812"/>
        <w:gridCol w:w="7339.999694824219"/>
        <w:tblGridChange w:id="0">
          <w:tblGrid>
            <w:gridCol w:w="3680.0003051757812"/>
            <w:gridCol w:w="7339.999694824219"/>
          </w:tblGrid>
        </w:tblGridChange>
      </w:tblGrid>
      <w:tr>
        <w:trPr>
          <w:cantSplit w:val="0"/>
          <w:trHeight w:val="5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7.9199981689453"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Change Management Process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7.91961669921875"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Classroom Management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Diversity Classroom Management</w:t>
            </w:r>
          </w:p>
        </w:tc>
      </w:tr>
      <w:tr>
        <w:trPr>
          <w:cantSplit w:val="0"/>
          <w:trHeight w:val="5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Communication Vision &amp; Strategy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7.91961669921875"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Curriculum Development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Special Education</w:t>
            </w:r>
          </w:p>
        </w:tc>
      </w:tr>
      <w:tr>
        <w:trPr>
          <w:cantSplit w:val="0"/>
          <w:trHeight w:val="5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Improving Student Achievement Score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6.5997314453125"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Technology Use in Classrooms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Special-Needs Student Assessments</w:t>
            </w:r>
          </w:p>
        </w:tc>
      </w:tr>
      <w:tr>
        <w:trPr>
          <w:cantSplit w:val="0"/>
          <w:trHeight w:val="7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7.5599670410156"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Creating Professional Learning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298095703125" w:line="240" w:lineRule="auto"/>
              <w:ind w:left="297.5599670410156"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Communities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7.9196166992187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Creative, Well-Rounded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75.836181640625"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Improving Classroom Cultural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98876953125" w:line="240" w:lineRule="auto"/>
              <w:ind w:left="274.3997192382812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Lesson Planning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12.40478515625"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Experience</w:t>
            </w:r>
          </w:p>
        </w:tc>
      </w:tr>
      <w:tr>
        <w:trPr>
          <w:cantSplit w:val="0"/>
          <w:trHeight w:val="5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9.61997985839844"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Enhancing Institutional Image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8.22967529296875"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Standardized Testing Test Proctoring</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0.53253173828125"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Creating Professional Collaboration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8.22967529296875"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Student-Centered Learning Creative Questioning</w:t>
            </w:r>
          </w:p>
        </w:tc>
      </w:tr>
    </w:tbl>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1"/>
          <w:smallCaps w:val="0"/>
          <w:strike w:val="0"/>
          <w:color w:val="000000"/>
          <w:sz w:val="22"/>
          <w:szCs w:val="22"/>
          <w:u w:val="none"/>
          <w:shd w:fill="auto" w:val="clear"/>
          <w:vertAlign w:val="baseline"/>
        </w:rPr>
      </w:pPr>
      <w:r w:rsidDel="00000000" w:rsidR="00000000" w:rsidRPr="00000000">
        <w:rPr>
          <w:rFonts w:ascii="Times" w:cs="Times" w:eastAsia="Times" w:hAnsi="Times"/>
          <w:b w:val="1"/>
          <w:i w:val="1"/>
          <w:smallCaps w:val="0"/>
          <w:strike w:val="0"/>
          <w:color w:val="000000"/>
          <w:sz w:val="22"/>
          <w:szCs w:val="22"/>
          <w:u w:val="single"/>
          <w:shd w:fill="auto" w:val="clear"/>
          <w:vertAlign w:val="baseline"/>
          <w:rtl w:val="0"/>
        </w:rPr>
        <w:t xml:space="preserve">EDUCATION</w:t>
      </w:r>
      <w:r w:rsidDel="00000000" w:rsidR="00000000" w:rsidRPr="00000000">
        <w:rPr>
          <w:rFonts w:ascii="Times" w:cs="Times" w:eastAsia="Times" w:hAnsi="Times"/>
          <w:b w:val="1"/>
          <w:i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650146484375"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Western Kentucky University,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2007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86572265625" w:line="240" w:lineRule="auto"/>
        <w:ind w:left="0" w:right="0" w:firstLine="0"/>
        <w:jc w:val="center"/>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Rank I- School Superintendent, Director of Pupil Personnel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740966796875"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Western Kentucky University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2001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25341796875" w:line="240" w:lineRule="auto"/>
        <w:ind w:left="0" w:right="0" w:firstLine="0"/>
        <w:jc w:val="center"/>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Master of Science, Educational Administration Certification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7412109375"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Murray State University,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1996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779541015625" w:line="240" w:lineRule="auto"/>
        <w:ind w:left="0" w:right="0" w:firstLine="0"/>
        <w:jc w:val="center"/>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Bachelor of Science, Special Education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7415771484375"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Career Com Business College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1988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781982421875" w:line="240" w:lineRule="auto"/>
        <w:ind w:left="0" w:right="0" w:firstLine="0"/>
        <w:jc w:val="center"/>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Associate Degree, Business Administration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6119384765625" w:line="240" w:lineRule="auto"/>
        <w:ind w:left="0" w:right="0" w:firstLine="0"/>
        <w:jc w:val="center"/>
        <w:rPr>
          <w:rFonts w:ascii="Times" w:cs="Times" w:eastAsia="Times" w:hAnsi="Times"/>
          <w:b w:val="1"/>
          <w:i w:val="1"/>
          <w:smallCaps w:val="0"/>
          <w:strike w:val="0"/>
          <w:color w:val="000000"/>
          <w:sz w:val="22"/>
          <w:szCs w:val="22"/>
          <w:u w:val="none"/>
          <w:shd w:fill="auto" w:val="clear"/>
          <w:vertAlign w:val="baseline"/>
        </w:rPr>
      </w:pPr>
      <w:r w:rsidDel="00000000" w:rsidR="00000000" w:rsidRPr="00000000">
        <w:rPr>
          <w:rFonts w:ascii="Times" w:cs="Times" w:eastAsia="Times" w:hAnsi="Times"/>
          <w:b w:val="1"/>
          <w:i w:val="1"/>
          <w:smallCaps w:val="0"/>
          <w:strike w:val="0"/>
          <w:color w:val="000000"/>
          <w:sz w:val="22"/>
          <w:szCs w:val="22"/>
          <w:u w:val="single"/>
          <w:shd w:fill="auto" w:val="clear"/>
          <w:vertAlign w:val="baseline"/>
          <w:rtl w:val="0"/>
        </w:rPr>
        <w:t xml:space="preserve">CERTIFICATIONS</w:t>
      </w:r>
      <w:r w:rsidDel="00000000" w:rsidR="00000000" w:rsidRPr="00000000">
        <w:rPr>
          <w:rFonts w:ascii="Times" w:cs="Times" w:eastAsia="Times" w:hAnsi="Times"/>
          <w:b w:val="1"/>
          <w:i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7352294921875"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Professional Certificate in Instructional Leadership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69781494140625" w:line="240" w:lineRule="auto"/>
        <w:ind w:left="0" w:right="0" w:firstLine="0"/>
        <w:jc w:val="center"/>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School Superintendent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60040283203125" w:line="240" w:lineRule="auto"/>
        <w:ind w:left="0" w:right="0" w:firstLine="0"/>
        <w:jc w:val="center"/>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Director of Pupil Personnel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60040283203125"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Professional Certificate for Instructional Leadership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60040283203125" w:line="240" w:lineRule="auto"/>
        <w:ind w:left="0" w:right="0" w:firstLine="0"/>
        <w:jc w:val="center"/>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Principal - All Grades, Level 2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60040283203125" w:line="240" w:lineRule="auto"/>
        <w:ind w:left="3248.739929199218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Professional Certificate for Special Education K-12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9963989257812"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Professional Certificate for Business Administration</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655.927124023437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Michelle L. Dillard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498046875" w:line="240" w:lineRule="auto"/>
        <w:ind w:left="0" w:right="3350.235595703125" w:firstLine="0"/>
        <w:jc w:val="right"/>
        <w:rPr>
          <w:rFonts w:ascii="Arial" w:cs="Arial" w:eastAsia="Arial" w:hAnsi="Arial"/>
          <w:b w:val="0"/>
          <w:i w:val="0"/>
          <w:smallCaps w:val="0"/>
          <w:strike w:val="0"/>
          <w:color w:val="000000"/>
          <w:sz w:val="22"/>
          <w:szCs w:val="22"/>
          <w:highlight w:val="black"/>
          <w:u w:val="none"/>
          <w:vertAlign w:val="baseline"/>
        </w:rPr>
      </w:pPr>
      <w:r w:rsidDel="00000000" w:rsidR="00000000" w:rsidRPr="00000000">
        <w:rPr>
          <w:rFonts w:ascii="Arial" w:cs="Arial" w:eastAsia="Arial" w:hAnsi="Arial"/>
          <w:b w:val="0"/>
          <w:i w:val="0"/>
          <w:smallCaps w:val="0"/>
          <w:strike w:val="0"/>
          <w:color w:val="000000"/>
          <w:sz w:val="22"/>
          <w:szCs w:val="22"/>
          <w:highlight w:val="black"/>
          <w:u w:val="none"/>
          <w:vertAlign w:val="baseline"/>
          <w:rtl w:val="0"/>
        </w:rPr>
        <w:t xml:space="preserve">12511 Ridgemoor Drive, Prospect, Ky 40059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498046875" w:line="240" w:lineRule="auto"/>
        <w:ind w:left="0" w:right="4459.91333007812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Phone: 502-287-2282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498046875" w:line="240" w:lineRule="auto"/>
        <w:ind w:left="0" w:right="3674.741821289062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Email: michelledillard073@gmail.com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260498046875"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Priority School and PLC at Work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60498046875"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PLC at Work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60498046875"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Transforming School Culture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60498046875"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Modern Classroom Teaching Certificate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25244140625" w:line="240" w:lineRule="auto"/>
        <w:ind w:left="0" w:right="0" w:firstLine="0"/>
        <w:jc w:val="center"/>
        <w:rPr>
          <w:rFonts w:ascii="Times" w:cs="Times" w:eastAsia="Times" w:hAnsi="Times"/>
          <w:b w:val="1"/>
          <w:i w:val="1"/>
          <w:smallCaps w:val="0"/>
          <w:strike w:val="0"/>
          <w:color w:val="000000"/>
          <w:sz w:val="22"/>
          <w:szCs w:val="22"/>
          <w:u w:val="none"/>
          <w:shd w:fill="auto" w:val="clear"/>
          <w:vertAlign w:val="baseline"/>
        </w:rPr>
      </w:pPr>
      <w:r w:rsidDel="00000000" w:rsidR="00000000" w:rsidRPr="00000000">
        <w:rPr>
          <w:rFonts w:ascii="Times" w:cs="Times" w:eastAsia="Times" w:hAnsi="Times"/>
          <w:b w:val="1"/>
          <w:i w:val="1"/>
          <w:smallCaps w:val="0"/>
          <w:strike w:val="0"/>
          <w:color w:val="000000"/>
          <w:sz w:val="22"/>
          <w:szCs w:val="22"/>
          <w:u w:val="single"/>
          <w:shd w:fill="auto" w:val="clear"/>
          <w:vertAlign w:val="baseline"/>
          <w:rtl w:val="0"/>
        </w:rPr>
        <w:t xml:space="preserve">LEADERSHIP DEVELOPMENT</w:t>
      </w:r>
      <w:r w:rsidDel="00000000" w:rsidR="00000000" w:rsidRPr="00000000">
        <w:rPr>
          <w:rFonts w:ascii="Times" w:cs="Times" w:eastAsia="Times" w:hAnsi="Times"/>
          <w:b w:val="1"/>
          <w:i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59814453125"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Leadership Training, Harvard University, 2022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5048828125"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Learning Forward Leadership, Learning Forward, 2021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60498046875"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Racial Equity Training on Implicit Bias, 2020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066162109375" w:line="240" w:lineRule="auto"/>
        <w:ind w:left="0" w:right="0" w:firstLine="0"/>
        <w:jc w:val="center"/>
        <w:rPr>
          <w:rFonts w:ascii="Times" w:cs="Times" w:eastAsia="Times" w:hAnsi="Times"/>
          <w:b w:val="1"/>
          <w:i w:val="1"/>
          <w:smallCaps w:val="0"/>
          <w:strike w:val="0"/>
          <w:color w:val="000000"/>
          <w:sz w:val="22"/>
          <w:szCs w:val="22"/>
          <w:u w:val="none"/>
          <w:shd w:fill="auto" w:val="clear"/>
          <w:vertAlign w:val="baseline"/>
        </w:rPr>
      </w:pPr>
      <w:r w:rsidDel="00000000" w:rsidR="00000000" w:rsidRPr="00000000">
        <w:rPr>
          <w:rFonts w:ascii="Times" w:cs="Times" w:eastAsia="Times" w:hAnsi="Times"/>
          <w:b w:val="1"/>
          <w:i w:val="1"/>
          <w:smallCaps w:val="0"/>
          <w:strike w:val="0"/>
          <w:color w:val="000000"/>
          <w:sz w:val="22"/>
          <w:szCs w:val="22"/>
          <w:u w:val="single"/>
          <w:shd w:fill="auto" w:val="clear"/>
          <w:vertAlign w:val="baseline"/>
          <w:rtl w:val="0"/>
        </w:rPr>
        <w:t xml:space="preserve">PROFESSIONAL EXPERIENCE</w:t>
      </w:r>
      <w:r w:rsidDel="00000000" w:rsidR="00000000" w:rsidRPr="00000000">
        <w:rPr>
          <w:rFonts w:ascii="Times" w:cs="Times" w:eastAsia="Times" w:hAnsi="Times"/>
          <w:b w:val="1"/>
          <w:i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80517578125" w:line="240" w:lineRule="auto"/>
        <w:ind w:left="0" w:right="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DEKALB COUNTY SCHOOL DISTRICT</w:t>
      </w:r>
    </w:p>
    <w:p w:rsidR="00000000" w:rsidDel="00000000" w:rsidP="00000000" w:rsidRDefault="00000000" w:rsidRPr="00000000" w14:paraId="0000003A">
      <w:pPr>
        <w:widowControl w:val="0"/>
        <w:spacing w:before="4.293212890625" w:line="240" w:lineRule="auto"/>
        <w:ind w:left="3665.4800415039062" w:firstLine="0"/>
        <w:rPr>
          <w:rFonts w:ascii="Times New Roman" w:cs="Times New Roman" w:eastAsia="Times New Roman" w:hAnsi="Times New Roman"/>
          <w:i w:val="1"/>
        </w:rPr>
      </w:pPr>
      <w:r w:rsidDel="00000000" w:rsidR="00000000" w:rsidRPr="00000000">
        <w:rPr>
          <w:rFonts w:ascii="Times" w:cs="Times" w:eastAsia="Times" w:hAnsi="Times"/>
          <w:b w:val="1"/>
          <w:i w:val="1"/>
          <w:rtl w:val="0"/>
        </w:rPr>
        <w:t xml:space="preserve">Chief of Schools, </w:t>
      </w:r>
      <w:r w:rsidDel="00000000" w:rsidR="00000000" w:rsidRPr="00000000">
        <w:rPr>
          <w:rFonts w:ascii="Times New Roman" w:cs="Times New Roman" w:eastAsia="Times New Roman" w:hAnsi="Times New Roman"/>
          <w:i w:val="1"/>
          <w:rtl w:val="0"/>
        </w:rPr>
        <w:t xml:space="preserve">2023 – Present</w:t>
      </w:r>
    </w:p>
    <w:p w:rsidR="00000000" w:rsidDel="00000000" w:rsidP="00000000" w:rsidRDefault="00000000" w:rsidRPr="00000000" w14:paraId="0000003B">
      <w:pPr>
        <w:widowControl w:val="0"/>
        <w:spacing w:before="4.293212890625"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Senior leadership role within a school district or educational organization. This person oversees the performance and operations of schools, ensuring academic success, effective leadership, and compliance with district policies.</w:t>
      </w:r>
    </w:p>
    <w:p w:rsidR="00000000" w:rsidDel="00000000" w:rsidP="00000000" w:rsidRDefault="00000000" w:rsidRPr="00000000" w14:paraId="0000003C">
      <w:pPr>
        <w:widowControl w:val="0"/>
        <w:numPr>
          <w:ilvl w:val="0"/>
          <w:numId w:val="2"/>
        </w:numPr>
        <w:spacing w:after="0" w:afterAutospacing="0" w:before="4.293212890625" w:line="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Oversees seven area superintendents and Executive Administrators.</w:t>
      </w:r>
      <w:r w:rsidDel="00000000" w:rsidR="00000000" w:rsidRPr="00000000">
        <w:rPr>
          <w:rtl w:val="0"/>
        </w:rPr>
      </w:r>
    </w:p>
    <w:p w:rsidR="00000000" w:rsidDel="00000000" w:rsidP="00000000" w:rsidRDefault="00000000" w:rsidRPr="00000000" w14:paraId="0000003D">
      <w:pPr>
        <w:widowControl w:val="0"/>
        <w:numPr>
          <w:ilvl w:val="0"/>
          <w:numId w:val="1"/>
        </w:numPr>
        <w:spacing w:after="0" w:afterAutospacing="0" w:before="0" w:beforeAutospacing="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Supports and assists principals to improve teaching and learning outcomes.</w:t>
      </w:r>
    </w:p>
    <w:p w:rsidR="00000000" w:rsidDel="00000000" w:rsidP="00000000" w:rsidRDefault="00000000" w:rsidRPr="00000000" w14:paraId="0000003E">
      <w:pPr>
        <w:widowControl w:val="0"/>
        <w:numPr>
          <w:ilvl w:val="0"/>
          <w:numId w:val="1"/>
        </w:numPr>
        <w:spacing w:after="0" w:afterAutospacing="0" w:before="0" w:beforeAutospacing="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Ensure schools implement curriculum, instruction, and assessments effectively.</w:t>
      </w:r>
    </w:p>
    <w:p w:rsidR="00000000" w:rsidDel="00000000" w:rsidP="00000000" w:rsidRDefault="00000000" w:rsidRPr="00000000" w14:paraId="0000003F">
      <w:pPr>
        <w:widowControl w:val="0"/>
        <w:numPr>
          <w:ilvl w:val="0"/>
          <w:numId w:val="1"/>
        </w:numPr>
        <w:spacing w:after="240" w:before="0" w:beforeAutospacing="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Use data to monitor scholar achievement and drive continuous improvement.</w:t>
        <w:br w:type="textWrapping"/>
      </w:r>
    </w:p>
    <w:p w:rsidR="00000000" w:rsidDel="00000000" w:rsidP="00000000" w:rsidRDefault="00000000" w:rsidRPr="00000000" w14:paraId="00000040">
      <w:pPr>
        <w:widowControl w:val="0"/>
        <w:spacing w:before="4.293212890625" w:line="240" w:lineRule="auto"/>
        <w:ind w:left="720" w:hanging="360"/>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1">
      <w:pPr>
        <w:widowControl w:val="0"/>
        <w:numPr>
          <w:ilvl w:val="0"/>
          <w:numId w:val="2"/>
        </w:numPr>
        <w:spacing w:after="0" w:afterAutospacing="0" w:before="4.293212890625" w:line="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Collaborates with other district divisions to improve schools culture and academics.</w:t>
      </w:r>
    </w:p>
    <w:p w:rsidR="00000000" w:rsidDel="00000000" w:rsidP="00000000" w:rsidRDefault="00000000" w:rsidRPr="00000000" w14:paraId="00000042">
      <w:pPr>
        <w:widowControl w:val="0"/>
        <w:numPr>
          <w:ilvl w:val="0"/>
          <w:numId w:val="2"/>
        </w:numPr>
        <w:spacing w:after="0" w:afterAutospacing="0" w:before="0" w:beforeAutospacing="0" w:line="240" w:lineRule="auto"/>
        <w:ind w:left="720" w:hanging="360"/>
      </w:pPr>
      <w:r w:rsidDel="00000000" w:rsidR="00000000" w:rsidRPr="00000000">
        <w:rPr>
          <w:rFonts w:ascii="Times New Roman" w:cs="Times New Roman" w:eastAsia="Times New Roman" w:hAnsi="Times New Roman"/>
          <w:rtl w:val="0"/>
        </w:rPr>
        <w:t xml:space="preserve">Ensure compliance with district policies, state/federal regulations, and accreditation standards.</w:t>
      </w:r>
    </w:p>
    <w:p w:rsidR="00000000" w:rsidDel="00000000" w:rsidP="00000000" w:rsidRDefault="00000000" w:rsidRPr="00000000" w14:paraId="00000043">
      <w:pPr>
        <w:widowControl w:val="0"/>
        <w:numPr>
          <w:ilvl w:val="0"/>
          <w:numId w:val="2"/>
        </w:numPr>
        <w:spacing w:after="0" w:afterAutospacing="0" w:before="0" w:beforeAutospacing="0" w:line="240" w:lineRule="auto"/>
        <w:ind w:left="720" w:hanging="360"/>
      </w:pPr>
      <w:r w:rsidDel="00000000" w:rsidR="00000000" w:rsidRPr="00000000">
        <w:rPr>
          <w:rFonts w:ascii="Times New Roman" w:cs="Times New Roman" w:eastAsia="Times New Roman" w:hAnsi="Times New Roman"/>
          <w:rtl w:val="0"/>
        </w:rPr>
        <w:t xml:space="preserve">Coach and mentor district leaders, principals and leadership teams.</w:t>
      </w:r>
    </w:p>
    <w:p w:rsidR="00000000" w:rsidDel="00000000" w:rsidP="00000000" w:rsidRDefault="00000000" w:rsidRPr="00000000" w14:paraId="00000044">
      <w:pPr>
        <w:widowControl w:val="0"/>
        <w:numPr>
          <w:ilvl w:val="0"/>
          <w:numId w:val="2"/>
        </w:numPr>
        <w:spacing w:after="0" w:afterAutospacing="0" w:before="0" w:beforeAutospacing="0" w:line="240" w:lineRule="auto"/>
        <w:ind w:left="720" w:hanging="360"/>
      </w:pPr>
      <w:r w:rsidDel="00000000" w:rsidR="00000000" w:rsidRPr="00000000">
        <w:rPr>
          <w:rFonts w:ascii="Times New Roman" w:cs="Times New Roman" w:eastAsia="Times New Roman" w:hAnsi="Times New Roman"/>
          <w:rtl w:val="0"/>
        </w:rPr>
        <w:t xml:space="preserve">Identify professional learning  needs for Schools and Leadership and provide training opportunities.</w:t>
      </w:r>
    </w:p>
    <w:p w:rsidR="00000000" w:rsidDel="00000000" w:rsidP="00000000" w:rsidRDefault="00000000" w:rsidRPr="00000000" w14:paraId="00000045">
      <w:pPr>
        <w:widowControl w:val="0"/>
        <w:numPr>
          <w:ilvl w:val="0"/>
          <w:numId w:val="2"/>
        </w:numPr>
        <w:spacing w:after="240" w:before="0" w:beforeAutospacing="0" w:line="240" w:lineRule="auto"/>
        <w:ind w:left="720" w:hanging="360"/>
      </w:pPr>
      <w:r w:rsidDel="00000000" w:rsidR="00000000" w:rsidRPr="00000000">
        <w:rPr>
          <w:rFonts w:ascii="Times New Roman" w:cs="Times New Roman" w:eastAsia="Times New Roman" w:hAnsi="Times New Roman"/>
          <w:rtl w:val="0"/>
        </w:rPr>
        <w:t xml:space="preserve">Lead talent development and succession planning for school leaders.</w:t>
        <w:br w:type="textWrapping"/>
      </w:r>
    </w:p>
    <w:p w:rsidR="00000000" w:rsidDel="00000000" w:rsidP="00000000" w:rsidRDefault="00000000" w:rsidRPr="00000000" w14:paraId="00000046">
      <w:pPr>
        <w:widowControl w:val="0"/>
        <w:spacing w:before="4.293212890625" w:line="240" w:lineRule="auto"/>
        <w:ind w:left="720" w:hanging="360"/>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7">
      <w:pPr>
        <w:widowControl w:val="0"/>
        <w:numPr>
          <w:ilvl w:val="0"/>
          <w:numId w:val="2"/>
        </w:numPr>
        <w:spacing w:after="0" w:afterAutospacing="0" w:before="240" w:line="240" w:lineRule="auto"/>
        <w:ind w:left="720" w:hanging="360"/>
      </w:pPr>
      <w:r w:rsidDel="00000000" w:rsidR="00000000" w:rsidRPr="00000000">
        <w:rPr>
          <w:rFonts w:ascii="Times New Roman" w:cs="Times New Roman" w:eastAsia="Times New Roman" w:hAnsi="Times New Roman"/>
          <w:rtl w:val="0"/>
        </w:rPr>
        <w:t xml:space="preserve">Analyze academic and operational data to ensure schools meet performance targets.</w:t>
        <w:br w:type="textWrapping"/>
      </w:r>
    </w:p>
    <w:p w:rsidR="00000000" w:rsidDel="00000000" w:rsidP="00000000" w:rsidRDefault="00000000" w:rsidRPr="00000000" w14:paraId="00000048">
      <w:pPr>
        <w:widowControl w:val="0"/>
        <w:numPr>
          <w:ilvl w:val="0"/>
          <w:numId w:val="2"/>
        </w:numPr>
        <w:spacing w:after="0" w:afterAutospacing="0" w:before="0" w:beforeAutospacing="0" w:line="240" w:lineRule="auto"/>
        <w:ind w:left="720" w:hanging="360"/>
      </w:pPr>
      <w:r w:rsidDel="00000000" w:rsidR="00000000" w:rsidRPr="00000000">
        <w:rPr>
          <w:rFonts w:ascii="Times New Roman" w:cs="Times New Roman" w:eastAsia="Times New Roman" w:hAnsi="Times New Roman"/>
          <w:rtl w:val="0"/>
        </w:rPr>
        <w:t xml:space="preserve">Intervene in underperforming schools with targeted support strategies.</w:t>
        <w:br w:type="textWrapping"/>
      </w:r>
    </w:p>
    <w:p w:rsidR="00000000" w:rsidDel="00000000" w:rsidP="00000000" w:rsidRDefault="00000000" w:rsidRPr="00000000" w14:paraId="00000049">
      <w:pPr>
        <w:widowControl w:val="0"/>
        <w:numPr>
          <w:ilvl w:val="0"/>
          <w:numId w:val="2"/>
        </w:numPr>
        <w:spacing w:after="0" w:afterAutospacing="0" w:before="0" w:beforeAutospacing="0" w:line="240" w:lineRule="auto"/>
        <w:ind w:left="720" w:hanging="360"/>
      </w:pPr>
      <w:r w:rsidDel="00000000" w:rsidR="00000000" w:rsidRPr="00000000">
        <w:rPr>
          <w:rFonts w:ascii="Times New Roman" w:cs="Times New Roman" w:eastAsia="Times New Roman" w:hAnsi="Times New Roman"/>
          <w:rtl w:val="0"/>
        </w:rPr>
        <w:t xml:space="preserve">Report regularly to the Superintendent and Board of Education on progress through MIRACLES workshops monthly.</w:t>
        <w:br w:type="textWrapping"/>
      </w:r>
    </w:p>
    <w:p w:rsidR="00000000" w:rsidDel="00000000" w:rsidP="00000000" w:rsidRDefault="00000000" w:rsidRPr="00000000" w14:paraId="0000004A">
      <w:pPr>
        <w:widowControl w:val="0"/>
        <w:numPr>
          <w:ilvl w:val="0"/>
          <w:numId w:val="2"/>
        </w:numPr>
        <w:spacing w:after="0" w:afterAutospacing="0" w:before="0" w:beforeAutospacing="0" w:line="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Conduct CCVs (Collaborative Calibration Visits based on the Six Essential Systems.</w:t>
      </w:r>
    </w:p>
    <w:p w:rsidR="00000000" w:rsidDel="00000000" w:rsidP="00000000" w:rsidRDefault="00000000" w:rsidRPr="00000000" w14:paraId="0000004B">
      <w:pPr>
        <w:widowControl w:val="0"/>
        <w:numPr>
          <w:ilvl w:val="0"/>
          <w:numId w:val="2"/>
        </w:numPr>
        <w:spacing w:before="0" w:beforeAutospacing="0" w:line="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Created DCSD PLC Framework for schools to implement.</w:t>
      </w:r>
    </w:p>
    <w:p w:rsidR="00000000" w:rsidDel="00000000" w:rsidP="00000000" w:rsidRDefault="00000000" w:rsidRPr="00000000" w14:paraId="0000004C">
      <w:pPr>
        <w:widowControl w:val="0"/>
        <w:spacing w:before="4.293212890625" w:line="240" w:lineRule="auto"/>
        <w:ind w:left="3665.4800415039062"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JEFFERSON COUNTY PUBLIC SCHOOLS</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93212890625" w:line="240" w:lineRule="auto"/>
        <w:ind w:left="3665.4800415039062" w:right="0" w:firstLine="0"/>
        <w:jc w:val="left"/>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w:cs="Times" w:eastAsia="Times" w:hAnsi="Times"/>
          <w:b w:val="1"/>
          <w:i w:val="1"/>
          <w:smallCaps w:val="0"/>
          <w:strike w:val="0"/>
          <w:color w:val="000000"/>
          <w:sz w:val="22"/>
          <w:szCs w:val="22"/>
          <w:u w:val="none"/>
          <w:shd w:fill="auto" w:val="clear"/>
          <w:vertAlign w:val="baseline"/>
          <w:rtl w:val="0"/>
        </w:rPr>
        <w:t xml:space="preserve">Assistant Superintendent,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2013 – </w:t>
      </w:r>
      <w:r w:rsidDel="00000000" w:rsidR="00000000" w:rsidRPr="00000000">
        <w:rPr>
          <w:rFonts w:ascii="Times New Roman" w:cs="Times New Roman" w:eastAsia="Times New Roman" w:hAnsi="Times New Roman"/>
          <w:i w:val="1"/>
          <w:rtl w:val="0"/>
        </w:rPr>
        <w:t xml:space="preserve">2023</w:t>
      </w: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60498046875" w:line="240" w:lineRule="auto"/>
        <w:ind w:left="0" w:right="0" w:firstLine="0"/>
        <w:jc w:val="center"/>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w:cs="Times" w:eastAsia="Times" w:hAnsi="Times"/>
          <w:b w:val="1"/>
          <w:i w:val="1"/>
          <w:smallCaps w:val="0"/>
          <w:strike w:val="0"/>
          <w:color w:val="000000"/>
          <w:sz w:val="22"/>
          <w:szCs w:val="22"/>
          <w:u w:val="none"/>
          <w:shd w:fill="auto" w:val="clear"/>
          <w:vertAlign w:val="baseline"/>
          <w:rtl w:val="0"/>
        </w:rPr>
        <w:t xml:space="preserve">Principal (Seneca High School),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2011 – 2013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60498046875" w:line="240" w:lineRule="auto"/>
        <w:ind w:left="0" w:right="0" w:firstLine="0"/>
        <w:jc w:val="center"/>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w:cs="Times" w:eastAsia="Times" w:hAnsi="Times"/>
          <w:b w:val="1"/>
          <w:i w:val="1"/>
          <w:smallCaps w:val="0"/>
          <w:strike w:val="0"/>
          <w:color w:val="000000"/>
          <w:sz w:val="22"/>
          <w:szCs w:val="22"/>
          <w:u w:val="none"/>
          <w:shd w:fill="auto" w:val="clear"/>
          <w:vertAlign w:val="baseline"/>
          <w:rtl w:val="0"/>
        </w:rPr>
        <w:t xml:space="preserve">Principal Intern (Seneca High School, Atherton High School),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2009 – 2010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98876953125" w:line="240" w:lineRule="auto"/>
        <w:ind w:left="0" w:right="0" w:firstLine="0"/>
        <w:jc w:val="center"/>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w:cs="Times" w:eastAsia="Times" w:hAnsi="Times"/>
          <w:b w:val="1"/>
          <w:i w:val="1"/>
          <w:smallCaps w:val="0"/>
          <w:strike w:val="0"/>
          <w:color w:val="000000"/>
          <w:sz w:val="22"/>
          <w:szCs w:val="22"/>
          <w:u w:val="none"/>
          <w:shd w:fill="auto" w:val="clear"/>
          <w:vertAlign w:val="baseline"/>
          <w:rtl w:val="0"/>
        </w:rPr>
        <w:t xml:space="preserve">Assistant Principal (Jeffersontown High School),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2007 – 2009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98876953125" w:line="245.35637855529785" w:lineRule="auto"/>
        <w:ind w:left="154.5600128173828" w:right="138.912353515625" w:firstLine="4.179992675781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Progressively responsible and decision-making positions providing leadership and direction in implementing schools mission and vision. Oversee day-to-day educational programs, finance, staff, and facilities. Provide a creative and insightful approach to formulate innovative ideas and techniques to achieve organizational goals. Uphold high standards of professionalism, moral character, integrity, and work ethic, while ensuring win-win results through relationship building and collaboration.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724853515625" w:line="240" w:lineRule="auto"/>
        <w:ind w:left="324.140014648437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Oversees districts curriculum and instruction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376220703125" w:line="245.35637855529785" w:lineRule="auto"/>
        <w:ind w:left="306.76002502441406" w:right="180.787353515625" w:firstLine="17.379989624023438"/>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Developed the PLC framework that was used as the model for the entire Jefferson County Public Schools.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Serves on the JCPS District Instructional Cabinet that analyzes instructional practices, data, and culture and climate in the district middle schools.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922119140625" w:line="240" w:lineRule="auto"/>
        <w:ind w:left="324.140014648437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Leads coaching sessions with middle school principals on MAP data analysis.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78955078125" w:line="245.35637855529785" w:lineRule="auto"/>
        <w:ind w:left="312.4800109863281" w:right="425.570068359375" w:firstLine="11.660003662109375"/>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Leads various middle school principals meetings to incorporate the six systems and three pillars work.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Leads vital signs meetings with middle school principals using culture and climate data; along with learning data to create a plan of action to improve the data in their schools.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916015625" w:line="244.8643970489502" w:lineRule="auto"/>
        <w:ind w:left="519.6199798583984" w:right="137.50732421875" w:hanging="195.4799652099609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Created documents for the CCV (Collaborative Calibration Visits to assess the six systems and three pillars work in the JCPS schools.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115966796875" w:line="240" w:lineRule="auto"/>
        <w:ind w:left="324.140014648437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Helped develop middle school pathways for the 2020-2021 school year.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9560546875" w:line="245.35637855529785" w:lineRule="auto"/>
        <w:ind w:left="309.61997985839844" w:right="502.159423828125" w:firstLine="14.52003479003906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Coached principals on leading NTI 1.0 and 2.0 work during the COVID-19 pandemic within their schools.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2015-2016 the last time the state established AMO (Annual Measurement Objective) goals for schools, Dillard’s area scored higher than any other Area in JCPS. Seventeen schools (68%) met their AMO goal.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100% of Area 4 elementary schools performed above the District average for total Novice Reduction for Reading and Math points.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991455078125" w:line="245.35637855529785" w:lineRule="auto"/>
        <w:ind w:left="559.5600128173828" w:right="682.734375" w:hanging="235.4199981689453"/>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40% of the Area 4 Middle Schools performed above the District average of 17.4 total Novice Reduction Reading points.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5894775390625" w:line="244.67276573181152" w:lineRule="auto"/>
        <w:ind w:left="308.74000549316406" w:right="139.149169921875" w:firstLine="15.400009155273438"/>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100% of the Area 4 Middle Schools performed above the District average of 14.3 total Novice Reduction Math points.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100% of the Area 4 High Schools performed above the District average of 19.5 total Novice Reduction Reading points.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33% of the Area 4 High Schools performed above the District average of 80.6 total Novice Reduction Math points.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Recognized for improving Seneca’s student achievement test scores by a nationally acclaimed author Anthony Muhammad in his book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Overcoming the Achievement Gap Trap</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92657470703125" w:line="245.16002655029297" w:lineRule="auto"/>
        <w:ind w:left="521.6000366210938" w:right="409.9072265625" w:hanging="197.46002197265625"/>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Educational pioneer, the late Rick DuFour, recognized Seneca’s PLC practices as a model for the rest of the country. This recognition can be found on the Solution Tree "AllthingsPLC" website.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18798828125" w:line="241.27721786499023" w:lineRule="auto"/>
        <w:ind w:left="306.76002502441406" w:right="0" w:firstLine="17.379989624023438"/>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Serves as a consultant for Solution Tree; travels nationally to low performing schools to improve student achievement.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Adjunct professor for University of Louisville helping to teach teachers in the Teacher Residency about the six systems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7413330078125"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As a Principal for Seneca High School, the scope of responsibilities was diverse and included: overseeing</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655.927124023437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Michelle L. Dillard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498046875" w:line="240" w:lineRule="auto"/>
        <w:ind w:left="0" w:right="3350.235595703125" w:firstLine="0"/>
        <w:jc w:val="right"/>
        <w:rPr>
          <w:rFonts w:ascii="Arial" w:cs="Arial" w:eastAsia="Arial" w:hAnsi="Arial"/>
          <w:b w:val="0"/>
          <w:i w:val="0"/>
          <w:smallCaps w:val="0"/>
          <w:strike w:val="0"/>
          <w:color w:val="000000"/>
          <w:sz w:val="22"/>
          <w:szCs w:val="22"/>
          <w:highlight w:val="black"/>
          <w:u w:val="none"/>
          <w:vertAlign w:val="baseline"/>
        </w:rPr>
      </w:pPr>
      <w:r w:rsidDel="00000000" w:rsidR="00000000" w:rsidRPr="00000000">
        <w:rPr>
          <w:rFonts w:ascii="Arial" w:cs="Arial" w:eastAsia="Arial" w:hAnsi="Arial"/>
          <w:b w:val="0"/>
          <w:i w:val="0"/>
          <w:smallCaps w:val="0"/>
          <w:strike w:val="0"/>
          <w:color w:val="000000"/>
          <w:sz w:val="22"/>
          <w:szCs w:val="22"/>
          <w:highlight w:val="black"/>
          <w:u w:val="none"/>
          <w:vertAlign w:val="baseline"/>
          <w:rtl w:val="0"/>
        </w:rPr>
        <w:t xml:space="preserve">12511 Ridgemoor Drive, Prospect, Ky 40059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498046875" w:line="240" w:lineRule="auto"/>
        <w:ind w:left="0" w:right="4459.91333007812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Phone: 502-287-2282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498046875" w:line="240" w:lineRule="auto"/>
        <w:ind w:left="0" w:right="3674.741821289062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Email: michelledillard073@gmail.com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260498046875" w:line="245.35637855529785" w:lineRule="auto"/>
        <w:ind w:left="315.780029296875" w:right="297.120361328125" w:hanging="2.8600311279296875"/>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administrative, policy directives, staff, accreditation, development of educational programs, and enforcing state statutes, board policies, and procedures, etc.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9609375" w:line="247.1667194366455" w:lineRule="auto"/>
        <w:ind w:left="307.20001220703125" w:right="826.181640625" w:firstLine="16.94000244140625"/>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Instrumental in turning around and improving “State Assessment Score” by 300% in three years.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Led various training initiatives including: “Leadership Training Through Solution Tree”, “Leadership Training – High Schools That Work” and “School Turnaround Training.”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6298828125" w:line="245.35637855529785" w:lineRule="auto"/>
        <w:ind w:left="559.5600128173828" w:right="985.45166015625" w:hanging="235.4199981689453"/>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Implemented Human Resources Policies and Procedures—responsible for staff supervision, development and performance evaluation.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62939453125" w:line="240" w:lineRule="auto"/>
        <w:ind w:left="324.140014648437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Oversaw the development and implementation of SOSs (School of Study).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4716796875" w:line="245.35637855529785" w:lineRule="auto"/>
        <w:ind w:left="559.5600128173828" w:right="310.888671875" w:hanging="235.4199981689453"/>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Enforced state statutes, board policies, administrative directives and oversaw quarterly report facilitating policies and procedures.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51171875" w:line="244.62867736816406" w:lineRule="auto"/>
        <w:ind w:left="266.3800048828125" w:right="104.178466796875" w:hanging="4.6199798583984375"/>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Assumed Principal Intern responsibilities over Seneca High School and Atherton High School. Planned, implemented supervised and maintained educational programs. Served as a leader that guided, facilitated, and supported the curriculum, instruction, and assessment. Maintained records of local, state and federal affairs.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94384765625" w:line="240" w:lineRule="auto"/>
        <w:ind w:left="324.140014648437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Coordinated Professional Career Theme Academies.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83447265625" w:line="240" w:lineRule="auto"/>
        <w:ind w:left="324.140014648437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Led “Instructional Leadership Team” and “Faculty” meetings.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98876953125" w:line="240" w:lineRule="auto"/>
        <w:ind w:left="324.140014648437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Analyzed NCLB results and IPR (Interim Progress Report).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98876953125" w:line="240" w:lineRule="auto"/>
        <w:ind w:left="324.140014648437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Designed Comprehensive School Improvement Plan (CSIP).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8079833984375" w:line="240" w:lineRule="auto"/>
        <w:ind w:left="0" w:right="2440.303955078125" w:firstLine="0"/>
        <w:jc w:val="righ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CHRISTIAN COUNTY CAREER AND TECHNICAL SCHOOL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52685546875" w:line="240" w:lineRule="auto"/>
        <w:ind w:left="0" w:right="0" w:firstLine="0"/>
        <w:jc w:val="center"/>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w:cs="Times" w:eastAsia="Times" w:hAnsi="Times"/>
          <w:b w:val="1"/>
          <w:i w:val="1"/>
          <w:smallCaps w:val="0"/>
          <w:strike w:val="0"/>
          <w:color w:val="000000"/>
          <w:sz w:val="22"/>
          <w:szCs w:val="22"/>
          <w:u w:val="none"/>
          <w:shd w:fill="auto" w:val="clear"/>
          <w:vertAlign w:val="baseline"/>
          <w:rtl w:val="0"/>
        </w:rPr>
        <w:t xml:space="preserve">Principal,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1997 – 2007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192138671875" w:line="241.6842555999756" w:lineRule="auto"/>
        <w:ind w:left="158.5199737548828" w:right="141.7919921875" w:hanging="1.7599487304687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Assumed full management responsibility for the school and its academic performance. Supervised all employees, including teachers, maintenance workers, and administrative staff. Ensured that the school policies, procedures, and controls were implements, and the school provided a safe, and an excellent learning environment for the students. Facilitated communication between employees, students, parents, and the community.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865234375" w:line="240" w:lineRule="auto"/>
        <w:ind w:left="181.6600036621093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Served as educational leader over 1000 students.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896728515625" w:line="240" w:lineRule="auto"/>
        <w:ind w:left="181.6600036621093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Responsible for staffing, training, development and performance evaluation of staff.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98876953125" w:line="245.35637855529785" w:lineRule="auto"/>
        <w:ind w:left="173.74000549316406" w:right="2229.422607421875" w:firstLine="7.9199981689453125"/>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Administrator for $600,000.00 in educational funds, involving allocation and resource planning.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Prepared bell and Master Schedule for the Career and Technical Center.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191650390625" w:line="240" w:lineRule="auto"/>
        <w:ind w:left="181.6600036621093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Prepared students for CATS (Commonwealth Accountability Testing System).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909423828125" w:line="245.35637855529785" w:lineRule="auto"/>
        <w:ind w:left="173.74000549316406" w:right="1551.9647216796875" w:firstLine="7.9199981689453125"/>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Implemented Thoughtful Classroom Practices with teachers and implemented State Curriculum Guides.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Presented CATS Data yearly to the Board Office.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191650390625" w:line="240" w:lineRule="auto"/>
        <w:ind w:left="181.6600036621093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Supervised field trips and fundraising events.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2373046875" w:line="240" w:lineRule="auto"/>
        <w:ind w:left="0" w:right="3564.052734375" w:firstLine="0"/>
        <w:jc w:val="righ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CHRISTIAN COUNTY HIGH SCHOOL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77001953125" w:line="240" w:lineRule="auto"/>
        <w:ind w:left="0" w:right="0" w:firstLine="0"/>
        <w:jc w:val="center"/>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w:cs="Times" w:eastAsia="Times" w:hAnsi="Times"/>
          <w:b w:val="1"/>
          <w:i w:val="1"/>
          <w:smallCaps w:val="0"/>
          <w:strike w:val="0"/>
          <w:color w:val="000000"/>
          <w:sz w:val="22"/>
          <w:szCs w:val="22"/>
          <w:u w:val="none"/>
          <w:shd w:fill="auto" w:val="clear"/>
          <w:vertAlign w:val="baseline"/>
          <w:rtl w:val="0"/>
        </w:rPr>
        <w:t xml:space="preserve">Teacher, Cooperative Education,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1997 – 1999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4490966796875" w:line="240" w:lineRule="auto"/>
        <w:ind w:left="0" w:right="3447.75146484375" w:firstLine="0"/>
        <w:jc w:val="righ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INDIAN HILLS ELEMENTARY SCHOOL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82373046875" w:line="240" w:lineRule="auto"/>
        <w:ind w:left="0" w:right="0" w:firstLine="0"/>
        <w:jc w:val="center"/>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w:cs="Times" w:eastAsia="Times" w:hAnsi="Times"/>
          <w:b w:val="1"/>
          <w:i w:val="1"/>
          <w:smallCaps w:val="0"/>
          <w:strike w:val="0"/>
          <w:color w:val="000000"/>
          <w:sz w:val="22"/>
          <w:szCs w:val="22"/>
          <w:u w:val="none"/>
          <w:shd w:fill="auto" w:val="clear"/>
          <w:vertAlign w:val="baseline"/>
          <w:rtl w:val="0"/>
        </w:rPr>
        <w:t xml:space="preserve">Teacher, Special Education,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1996 – 1997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3201904296875" w:line="240" w:lineRule="auto"/>
        <w:ind w:left="0" w:right="0" w:firstLine="0"/>
        <w:jc w:val="center"/>
        <w:rPr>
          <w:rFonts w:ascii="Times" w:cs="Times" w:eastAsia="Times" w:hAnsi="Times"/>
          <w:b w:val="1"/>
          <w:i w:val="1"/>
          <w:smallCaps w:val="0"/>
          <w:strike w:val="0"/>
          <w:color w:val="000000"/>
          <w:sz w:val="22"/>
          <w:szCs w:val="22"/>
          <w:u w:val="none"/>
          <w:shd w:fill="auto" w:val="clear"/>
          <w:vertAlign w:val="baseline"/>
        </w:rPr>
      </w:pPr>
      <w:r w:rsidDel="00000000" w:rsidR="00000000" w:rsidRPr="00000000">
        <w:rPr>
          <w:rFonts w:ascii="Times" w:cs="Times" w:eastAsia="Times" w:hAnsi="Times"/>
          <w:b w:val="1"/>
          <w:i w:val="1"/>
          <w:smallCaps w:val="0"/>
          <w:strike w:val="0"/>
          <w:color w:val="000000"/>
          <w:sz w:val="22"/>
          <w:szCs w:val="22"/>
          <w:u w:val="single"/>
          <w:shd w:fill="auto" w:val="clear"/>
          <w:vertAlign w:val="baseline"/>
          <w:rtl w:val="0"/>
        </w:rPr>
        <w:t xml:space="preserve">HONORS</w:t>
      </w:r>
      <w:r w:rsidDel="00000000" w:rsidR="00000000" w:rsidRPr="00000000">
        <w:rPr>
          <w:rFonts w:ascii="Times" w:cs="Times" w:eastAsia="Times" w:hAnsi="Times"/>
          <w:b w:val="1"/>
          <w:i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0.328369140625" w:line="240" w:lineRule="auto"/>
        <w:ind w:left="0" w:right="0" w:firstLine="0"/>
        <w:jc w:val="center"/>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Department of Equity Woman King Award, 2023 Baird Excellence Award, 2022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3232421875" w:line="240" w:lineRule="auto"/>
        <w:ind w:left="0" w:right="0" w:firstLine="0"/>
        <w:jc w:val="center"/>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District School Support Administrator of the Year, 2022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9429931640625" w:line="240" w:lineRule="auto"/>
        <w:ind w:left="0" w:right="0" w:firstLine="0"/>
        <w:jc w:val="center"/>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Metro Council Community Leadership Award, 2016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98394775390625" w:line="240" w:lineRule="auto"/>
        <w:ind w:left="0" w:right="1848.2196044921875" w:firstLine="0"/>
        <w:jc w:val="right"/>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Woodman of the World, Kentucky Outstanding Community Leadership Award, 2015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60040283203125" w:line="240" w:lineRule="auto"/>
        <w:ind w:left="0" w:right="0" w:firstLine="0"/>
        <w:jc w:val="center"/>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Hilliard Lyons Principal of The Year, 2013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9963989257812" w:line="240" w:lineRule="auto"/>
        <w:ind w:left="0" w:right="0" w:firstLine="0"/>
        <w:jc w:val="center"/>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Named Kentucky Colonel, 2012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9963989257812" w:line="240" w:lineRule="auto"/>
        <w:ind w:left="0" w:right="0" w:firstLine="0"/>
        <w:jc w:val="center"/>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Academic Honors Award, Murray State University, 2006</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655.927124023437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Michelle L. Dillard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498046875" w:line="240" w:lineRule="auto"/>
        <w:ind w:left="0" w:right="3350.235595703125" w:firstLine="0"/>
        <w:jc w:val="right"/>
        <w:rPr>
          <w:rFonts w:ascii="Arial" w:cs="Arial" w:eastAsia="Arial" w:hAnsi="Arial"/>
          <w:b w:val="0"/>
          <w:i w:val="0"/>
          <w:smallCaps w:val="0"/>
          <w:strike w:val="0"/>
          <w:color w:val="000000"/>
          <w:sz w:val="22"/>
          <w:szCs w:val="22"/>
          <w:highlight w:val="black"/>
          <w:u w:val="none"/>
          <w:vertAlign w:val="baseline"/>
        </w:rPr>
      </w:pPr>
      <w:r w:rsidDel="00000000" w:rsidR="00000000" w:rsidRPr="00000000">
        <w:rPr>
          <w:rFonts w:ascii="Arial" w:cs="Arial" w:eastAsia="Arial" w:hAnsi="Arial"/>
          <w:b w:val="0"/>
          <w:i w:val="0"/>
          <w:smallCaps w:val="0"/>
          <w:strike w:val="0"/>
          <w:color w:val="000000"/>
          <w:sz w:val="22"/>
          <w:szCs w:val="22"/>
          <w:highlight w:val="black"/>
          <w:u w:val="none"/>
          <w:vertAlign w:val="baseline"/>
          <w:rtl w:val="0"/>
        </w:rPr>
        <w:t xml:space="preserve">12511 Ridgemoor Drive, Prospect, Ky 40059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498046875" w:line="240" w:lineRule="auto"/>
        <w:ind w:left="0" w:right="4459.91333007812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Phone: 502-287-2282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498046875" w:line="240" w:lineRule="auto"/>
        <w:ind w:left="0" w:right="3674.741821289062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Email: michelledillard073@gmail.com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260498046875" w:line="240" w:lineRule="auto"/>
        <w:ind w:left="0" w:right="3291.309814453125" w:firstLine="0"/>
        <w:jc w:val="right"/>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Who’s Who Among Administrators, 2002 and 2005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60498046875" w:line="240" w:lineRule="auto"/>
        <w:ind w:left="0" w:right="0" w:firstLine="0"/>
        <w:jc w:val="center"/>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Keynote Speaker for Christian County High School Graduation, 2000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60498046875" w:line="240" w:lineRule="auto"/>
        <w:ind w:left="0" w:right="0" w:firstLine="0"/>
        <w:jc w:val="center"/>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Omicron Delta Kappa Honor Society, 1996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60498046875" w:line="240" w:lineRule="auto"/>
        <w:ind w:left="0" w:right="0" w:firstLine="0"/>
        <w:jc w:val="center"/>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Outstanding Non-Traditional Student Award, 1996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60498046875" w:line="240" w:lineRule="auto"/>
        <w:ind w:left="0" w:right="0" w:firstLine="0"/>
        <w:jc w:val="center"/>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Sister of the Year –Alpha Kappa Alpha Sorority, 1995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60498046875" w:line="240" w:lineRule="auto"/>
        <w:ind w:left="0" w:right="0" w:firstLine="0"/>
        <w:jc w:val="center"/>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Murray State Dean’s List, 1994 – 1996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60498046875" w:line="240" w:lineRule="auto"/>
        <w:ind w:left="0" w:right="0" w:firstLine="0"/>
        <w:jc w:val="center"/>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NAACP Leadership Award, 1994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60498046875" w:line="240" w:lineRule="auto"/>
        <w:ind w:left="0" w:right="2641.278076171875" w:firstLine="0"/>
        <w:jc w:val="right"/>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Who’s Who Among College and University Students, 1992 – 1996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1767578125" w:line="240" w:lineRule="auto"/>
        <w:ind w:left="0" w:right="4319.049072265625" w:firstLine="0"/>
        <w:jc w:val="right"/>
        <w:rPr>
          <w:rFonts w:ascii="Times" w:cs="Times" w:eastAsia="Times" w:hAnsi="Times"/>
          <w:b w:val="1"/>
          <w:i w:val="1"/>
          <w:smallCaps w:val="0"/>
          <w:strike w:val="0"/>
          <w:color w:val="000000"/>
          <w:sz w:val="22"/>
          <w:szCs w:val="22"/>
          <w:u w:val="none"/>
          <w:shd w:fill="auto" w:val="clear"/>
          <w:vertAlign w:val="baseline"/>
        </w:rPr>
      </w:pPr>
      <w:r w:rsidDel="00000000" w:rsidR="00000000" w:rsidRPr="00000000">
        <w:rPr>
          <w:rFonts w:ascii="Times" w:cs="Times" w:eastAsia="Times" w:hAnsi="Times"/>
          <w:b w:val="1"/>
          <w:i w:val="1"/>
          <w:smallCaps w:val="0"/>
          <w:strike w:val="0"/>
          <w:color w:val="000000"/>
          <w:sz w:val="22"/>
          <w:szCs w:val="22"/>
          <w:u w:val="single"/>
          <w:shd w:fill="auto" w:val="clear"/>
          <w:vertAlign w:val="baseline"/>
          <w:rtl w:val="0"/>
        </w:rPr>
        <w:t xml:space="preserve">COMMITTEES SERVED</w:t>
      </w:r>
      <w:r w:rsidDel="00000000" w:rsidR="00000000" w:rsidRPr="00000000">
        <w:rPr>
          <w:rFonts w:ascii="Times" w:cs="Times" w:eastAsia="Times" w:hAnsi="Times"/>
          <w:b w:val="1"/>
          <w:i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734619140625" w:line="240" w:lineRule="auto"/>
        <w:ind w:left="178.7999725341797" w:righ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Committees Served — District Level: </w:t>
      </w: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01171875" w:line="249.62101936340332" w:lineRule="auto"/>
        <w:ind w:left="178.7999725341797" w:right="666.685791015625" w:firstLine="362.8600311279297"/>
        <w:jc w:val="left"/>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•DCSD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Steering Committees-Curriculum, Finance and Human Resources</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01171875" w:line="249.62101936340332" w:lineRule="auto"/>
        <w:ind w:left="178.7999725341797" w:right="666.685791015625" w:firstLine="362.8600311279297"/>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DCSD Digital Review Committee</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01171875" w:line="249.62101936340332" w:lineRule="auto"/>
        <w:ind w:left="178.7999725341797" w:right="666.685791015625" w:firstLine="362.8600311279297"/>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DCSD CSIP Committee</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01171875" w:line="249.62101936340332" w:lineRule="auto"/>
        <w:ind w:left="178.7999725341797" w:right="666.685791015625" w:firstLine="362.8600311279297"/>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DCSD Strategic Plan Committee</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01171875" w:line="249.62101936340332" w:lineRule="auto"/>
        <w:ind w:left="178.7999725341797" w:right="666.685791015625" w:firstLine="362.8600311279297"/>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DCSD SAP Committee</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01171875" w:line="249.62101936340332" w:lineRule="auto"/>
        <w:ind w:left="178.7999725341797" w:right="666.685791015625" w:firstLine="362.8600311279297"/>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DCSD Calendar Committee</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01171875" w:line="249.62101936340332" w:lineRule="auto"/>
        <w:ind w:left="178.7999725341797" w:right="666.685791015625" w:firstLine="362.8600311279297"/>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DCSD Principal Communication Committee</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01171875" w:line="249.62101936340332" w:lineRule="auto"/>
        <w:ind w:left="178.7999725341797" w:right="666.685791015625" w:firstLine="362.8600311279297"/>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QUAD Team DCSD</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01171875" w:line="249.62101936340332" w:lineRule="auto"/>
        <w:ind w:left="178.7999725341797" w:right="666.685791015625" w:firstLine="362.8600311279297"/>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NTI 2.0| Virtual Academy| Pandemic Response Team| Racial Equity| Literacy | Area 4 Principals PLC | Student Assignment | Advisory Council | Ford Next Generation Learners | Intervention/Enrichment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Committees Served — Principal Intern: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35637855529785" w:lineRule="auto"/>
        <w:ind w:left="173.74000549316406" w:right="957.6611328125" w:firstLine="367.9199981689453"/>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Budget Committee | Accountability Team | Instructional Leadership Team | Learning Team | Literacy Team | Design Team for Human Services | Principal Liaison Committee | District Calendar Committee 2010-2012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Committees Served — Assistant Principal: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670166015625" w:line="238.79825592041016" w:lineRule="auto"/>
        <w:ind w:left="897.9200744628906" w:right="1322.5048828125" w:hanging="356.26007080078125"/>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Attendance Committee Chairperson | Math/Science Committee Contact | SBDM (Administrator) | CSIP Committee Chairperson</w:t>
      </w:r>
    </w:p>
    <w:sectPr>
      <w:pgSz w:h="15840" w:w="12240" w:orient="portrait"/>
      <w:pgMar w:bottom="754.14794921875" w:top="96.199951171875" w:left="570" w:right="512.744140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